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7F7D2" w14:textId="523D55DA" w:rsidR="00046E26" w:rsidRPr="00F9439C" w:rsidRDefault="007F5A1B" w:rsidP="00036531">
      <w:pPr>
        <w:shd w:val="clear" w:color="auto" w:fill="FFFFFF"/>
        <w:spacing w:before="240" w:beforeAutospacing="1" w:after="100" w:afterAutospacing="1"/>
        <w:jc w:val="both"/>
        <w:rPr>
          <w:rFonts w:asciiTheme="majorHAnsi" w:eastAsiaTheme="majorEastAsia" w:hAnsiTheme="majorHAnsi" w:cstheme="majorBidi"/>
          <w:b/>
          <w:bCs/>
          <w:color w:val="808080" w:themeColor="background1" w:themeShade="80"/>
          <w:sz w:val="24"/>
          <w:szCs w:val="28"/>
        </w:rPr>
      </w:pPr>
      <w:bookmarkStart w:id="0" w:name="_GoBack"/>
      <w:bookmarkEnd w:id="0"/>
      <w:r w:rsidRPr="00F9439C">
        <w:rPr>
          <w:rFonts w:asciiTheme="majorHAnsi" w:eastAsiaTheme="majorEastAsia" w:hAnsiTheme="majorHAnsi" w:cstheme="majorBidi"/>
          <w:b/>
          <w:bCs/>
          <w:color w:val="808080" w:themeColor="background1" w:themeShade="80"/>
          <w:sz w:val="24"/>
          <w:szCs w:val="28"/>
        </w:rPr>
        <w:t>Manual</w:t>
      </w:r>
      <w:r w:rsidR="0051660F" w:rsidRPr="00F9439C">
        <w:rPr>
          <w:rFonts w:asciiTheme="majorHAnsi" w:eastAsiaTheme="majorEastAsia" w:hAnsiTheme="majorHAnsi" w:cstheme="majorBidi"/>
          <w:b/>
          <w:bCs/>
          <w:color w:val="808080" w:themeColor="background1" w:themeShade="80"/>
          <w:sz w:val="24"/>
          <w:szCs w:val="28"/>
        </w:rPr>
        <w:t xml:space="preserve"> for the Corporate Governance Toolkit for </w:t>
      </w:r>
      <w:r w:rsidR="00046E26" w:rsidRPr="00F9439C">
        <w:rPr>
          <w:rFonts w:asciiTheme="majorHAnsi" w:eastAsiaTheme="majorEastAsia" w:hAnsiTheme="majorHAnsi" w:cstheme="majorBidi"/>
          <w:b/>
          <w:bCs/>
          <w:color w:val="808080" w:themeColor="background1" w:themeShade="80"/>
          <w:sz w:val="24"/>
          <w:szCs w:val="28"/>
        </w:rPr>
        <w:t>Corporates</w:t>
      </w:r>
      <w:r w:rsidR="00F9439C">
        <w:rPr>
          <w:rStyle w:val="FootnoteReference"/>
          <w:rFonts w:asciiTheme="majorHAnsi" w:eastAsiaTheme="majorEastAsia" w:hAnsiTheme="majorHAnsi" w:cstheme="majorBidi"/>
          <w:b/>
          <w:bCs/>
          <w:color w:val="808080" w:themeColor="background1" w:themeShade="80"/>
          <w:sz w:val="24"/>
          <w:szCs w:val="28"/>
        </w:rPr>
        <w:footnoteReference w:id="1"/>
      </w:r>
    </w:p>
    <w:p w14:paraId="36D86B19" w14:textId="77777777" w:rsidR="0051660F" w:rsidRDefault="0051660F" w:rsidP="00036531">
      <w:pPr>
        <w:pStyle w:val="Heading1"/>
        <w:numPr>
          <w:ilvl w:val="0"/>
          <w:numId w:val="45"/>
        </w:numPr>
        <w:jc w:val="both"/>
      </w:pPr>
      <w:r>
        <w:t>Introduction</w:t>
      </w:r>
    </w:p>
    <w:p w14:paraId="279171C7" w14:textId="77777777" w:rsidR="0051660F" w:rsidRDefault="0051660F" w:rsidP="00036531">
      <w:pPr>
        <w:pStyle w:val="Heading2"/>
        <w:jc w:val="both"/>
      </w:pPr>
      <w:r>
        <w:t>What is Corporate Governance?</w:t>
      </w:r>
    </w:p>
    <w:p w14:paraId="11C6B504" w14:textId="2539F405" w:rsidR="0051660F" w:rsidRDefault="0051660F" w:rsidP="00036531">
      <w:pPr>
        <w:jc w:val="both"/>
      </w:pPr>
      <w:r>
        <w:t xml:space="preserve">Corporate governance (CG) refers to the structures and processes for the direction and control of companies and concerns the relationship among the management, board of directors </w:t>
      </w:r>
      <w:r w:rsidR="00046E26">
        <w:t>(</w:t>
      </w:r>
      <w:r>
        <w:t>or supervisory board</w:t>
      </w:r>
      <w:r w:rsidR="00046E26">
        <w:t>)</w:t>
      </w:r>
      <w:r>
        <w:t>, controlling shareholders, minority shareholders and other stakeholders. Good CG contributes to sustainable economic development by enhancing the performance of companies and increasing their access to outside capital.</w:t>
      </w:r>
    </w:p>
    <w:p w14:paraId="0F1B0624" w14:textId="77777777" w:rsidR="0051660F" w:rsidRDefault="0051660F" w:rsidP="00036531">
      <w:pPr>
        <w:jc w:val="both"/>
      </w:pPr>
    </w:p>
    <w:p w14:paraId="1AC74296" w14:textId="77777777" w:rsidR="0051660F" w:rsidRDefault="0051660F" w:rsidP="00036531">
      <w:pPr>
        <w:pStyle w:val="Heading2"/>
        <w:jc w:val="both"/>
      </w:pPr>
      <w:r>
        <w:t>Why Corporate Governance Matters for our Investee Companies</w:t>
      </w:r>
    </w:p>
    <w:p w14:paraId="69522E1C" w14:textId="3CAC507C" w:rsidR="0051660F" w:rsidRDefault="0051660F" w:rsidP="00036531">
      <w:pPr>
        <w:pStyle w:val="ListParagraph"/>
        <w:numPr>
          <w:ilvl w:val="0"/>
          <w:numId w:val="43"/>
        </w:numPr>
        <w:jc w:val="both"/>
      </w:pPr>
      <w:r w:rsidRPr="00975790">
        <w:rPr>
          <w:u w:val="single"/>
        </w:rPr>
        <w:t>Access to Capital</w:t>
      </w:r>
      <w:r>
        <w:t xml:space="preserve">: </w:t>
      </w:r>
      <w:r w:rsidR="00046E26">
        <w:t>E</w:t>
      </w:r>
      <w:r>
        <w:t xml:space="preserve">mpirical evidence </w:t>
      </w:r>
      <w:r w:rsidR="00597CD5">
        <w:t>shows</w:t>
      </w:r>
      <w:r>
        <w:t xml:space="preserve"> that well-governed companies receive higher market valuations.  Improving CG</w:t>
      </w:r>
      <w:r w:rsidR="00046E26">
        <w:t xml:space="preserve"> structures and processes</w:t>
      </w:r>
      <w:r>
        <w:t xml:space="preserve"> increase</w:t>
      </w:r>
      <w:r w:rsidR="00046E26">
        <w:t>s</w:t>
      </w:r>
      <w:r>
        <w:t xml:space="preserve"> other capital flows to companies in developing countries</w:t>
      </w:r>
      <w:r w:rsidR="00597CD5">
        <w:t xml:space="preserve"> from </w:t>
      </w:r>
      <w:r w:rsidR="0013698B">
        <w:t>several sources including</w:t>
      </w:r>
      <w:r>
        <w:t xml:space="preserve"> domestic and global capital; equity and debt; public securities markets and private capital.</w:t>
      </w:r>
    </w:p>
    <w:p w14:paraId="10BFDC2A" w14:textId="77777777" w:rsidR="0051660F" w:rsidRDefault="0051660F" w:rsidP="00036531">
      <w:pPr>
        <w:jc w:val="both"/>
      </w:pPr>
    </w:p>
    <w:p w14:paraId="2B6DF1A1" w14:textId="77777777" w:rsidR="0051660F" w:rsidRDefault="0051660F" w:rsidP="00036531">
      <w:pPr>
        <w:pStyle w:val="ListParagraph"/>
        <w:numPr>
          <w:ilvl w:val="0"/>
          <w:numId w:val="43"/>
        </w:numPr>
        <w:jc w:val="both"/>
      </w:pPr>
      <w:r w:rsidRPr="00975790">
        <w:rPr>
          <w:u w:val="single"/>
        </w:rPr>
        <w:t>Improving Performance</w:t>
      </w:r>
      <w:r>
        <w:t>:</w:t>
      </w:r>
      <w:r>
        <w:tab/>
        <w:t>Good CG leads to better performance for our investee companies.  Improved governance structures and processes help ensure high quality decision making, encourage effective succession planning for senior management and enhance the long-term prosperity of companies, irrespective of the type of company and its sources of finance.</w:t>
      </w:r>
    </w:p>
    <w:p w14:paraId="33DB7412" w14:textId="77777777" w:rsidR="0051660F" w:rsidRDefault="0051660F" w:rsidP="00036531">
      <w:pPr>
        <w:jc w:val="both"/>
      </w:pPr>
    </w:p>
    <w:p w14:paraId="0EDE917B" w14:textId="2BB6E53E" w:rsidR="000E3A9F" w:rsidRPr="000E3A9F" w:rsidRDefault="0051660F" w:rsidP="000E3A9F">
      <w:pPr>
        <w:pStyle w:val="Heading2"/>
        <w:jc w:val="both"/>
      </w:pPr>
      <w:r>
        <w:t>Why Corporate Governance Matters for FMO</w:t>
      </w:r>
    </w:p>
    <w:p w14:paraId="10DF15C9" w14:textId="56319713" w:rsidR="000E3A9F" w:rsidRDefault="000E3A9F" w:rsidP="000E3A9F">
      <w:pPr>
        <w:pStyle w:val="ListParagraph"/>
        <w:numPr>
          <w:ilvl w:val="0"/>
          <w:numId w:val="44"/>
        </w:numPr>
        <w:jc w:val="both"/>
      </w:pPr>
      <w:r w:rsidRPr="00975790">
        <w:rPr>
          <w:u w:val="single"/>
        </w:rPr>
        <w:t>Reducing Investment</w:t>
      </w:r>
      <w:r>
        <w:rPr>
          <w:u w:val="single"/>
        </w:rPr>
        <w:t xml:space="preserve"> </w:t>
      </w:r>
      <w:r w:rsidRPr="00975790">
        <w:rPr>
          <w:u w:val="single"/>
        </w:rPr>
        <w:t>Risk</w:t>
      </w:r>
      <w:r>
        <w:rPr>
          <w:u w:val="single"/>
        </w:rPr>
        <w:t>s</w:t>
      </w:r>
      <w:r>
        <w:t>. It is in the interest of FMO to reduce the risk of our investments by improving the governance of investee companies.</w:t>
      </w:r>
    </w:p>
    <w:p w14:paraId="718E204A" w14:textId="77777777" w:rsidR="000E3A9F" w:rsidRDefault="000E3A9F" w:rsidP="000E3A9F">
      <w:pPr>
        <w:pStyle w:val="ListParagraph"/>
        <w:jc w:val="both"/>
      </w:pPr>
    </w:p>
    <w:p w14:paraId="071683EE" w14:textId="6053EE01" w:rsidR="0051660F" w:rsidRDefault="0051660F" w:rsidP="00036531">
      <w:pPr>
        <w:pStyle w:val="ListParagraph"/>
        <w:numPr>
          <w:ilvl w:val="0"/>
          <w:numId w:val="44"/>
        </w:numPr>
        <w:jc w:val="both"/>
      </w:pPr>
      <w:r w:rsidRPr="006A23EB">
        <w:rPr>
          <w:u w:val="single"/>
        </w:rPr>
        <w:t>Adding Value</w:t>
      </w:r>
      <w:r>
        <w:t>. CG is a priority for FMO because it presents opportunities to manage risks and add value to investee companies through increased performance and access to capital.  FMO’s approach to corporate governance is captured in its ESG Policy.</w:t>
      </w:r>
    </w:p>
    <w:p w14:paraId="05CFFC22" w14:textId="77777777" w:rsidR="0051660F" w:rsidRDefault="0051660F" w:rsidP="00036531">
      <w:pPr>
        <w:jc w:val="both"/>
      </w:pPr>
    </w:p>
    <w:p w14:paraId="298311AC" w14:textId="7914A85E" w:rsidR="007F5A1B" w:rsidRDefault="007F5A1B" w:rsidP="00036531">
      <w:pPr>
        <w:pStyle w:val="ListParagraph"/>
        <w:numPr>
          <w:ilvl w:val="0"/>
          <w:numId w:val="44"/>
        </w:numPr>
        <w:jc w:val="both"/>
      </w:pPr>
      <w:r w:rsidRPr="00975790">
        <w:rPr>
          <w:u w:val="single"/>
        </w:rPr>
        <w:t>Developing Capital Markets</w:t>
      </w:r>
      <w:r>
        <w:t>. Improving CG contributes to the development of the public and private capital markets.</w:t>
      </w:r>
    </w:p>
    <w:p w14:paraId="288C2120" w14:textId="77777777" w:rsidR="000E3A9F" w:rsidRDefault="000E3A9F" w:rsidP="000E3A9F">
      <w:pPr>
        <w:jc w:val="both"/>
      </w:pPr>
    </w:p>
    <w:p w14:paraId="490697C1" w14:textId="35CF5577" w:rsidR="0051660F" w:rsidRDefault="007F5A1B" w:rsidP="00036531">
      <w:pPr>
        <w:pStyle w:val="ListParagraph"/>
        <w:numPr>
          <w:ilvl w:val="0"/>
          <w:numId w:val="44"/>
        </w:numPr>
        <w:jc w:val="both"/>
      </w:pPr>
      <w:r>
        <w:rPr>
          <w:u w:val="single"/>
        </w:rPr>
        <w:t>Mitigating</w:t>
      </w:r>
      <w:r w:rsidRPr="00975790">
        <w:rPr>
          <w:u w:val="single"/>
        </w:rPr>
        <w:t xml:space="preserve"> </w:t>
      </w:r>
      <w:r w:rsidR="0051660F" w:rsidRPr="00975790">
        <w:rPr>
          <w:u w:val="single"/>
        </w:rPr>
        <w:t>Reputational Risk</w:t>
      </w:r>
      <w:r w:rsidR="0051660F">
        <w:t xml:space="preserve">. FMO assumes a reputational risk if involved with companies with poor governance and may become tainted by corporate </w:t>
      </w:r>
      <w:r w:rsidR="004205BD">
        <w:t>scandals.</w:t>
      </w:r>
    </w:p>
    <w:p w14:paraId="1CF89A10" w14:textId="77777777" w:rsidR="0051660F" w:rsidRDefault="0051660F" w:rsidP="00036531">
      <w:pPr>
        <w:jc w:val="both"/>
      </w:pPr>
    </w:p>
    <w:p w14:paraId="0E762DB7" w14:textId="77777777" w:rsidR="0051660F" w:rsidRDefault="0051660F" w:rsidP="00036531">
      <w:pPr>
        <w:pStyle w:val="Heading1"/>
        <w:numPr>
          <w:ilvl w:val="0"/>
          <w:numId w:val="45"/>
        </w:numPr>
        <w:jc w:val="both"/>
      </w:pPr>
      <w:r>
        <w:lastRenderedPageBreak/>
        <w:t>Corporate Governance Toolkit</w:t>
      </w:r>
    </w:p>
    <w:p w14:paraId="66C47BF4" w14:textId="77777777" w:rsidR="0051660F" w:rsidRPr="007F5A1B" w:rsidRDefault="0051660F" w:rsidP="00036531">
      <w:pPr>
        <w:pStyle w:val="Heading2"/>
        <w:jc w:val="both"/>
        <w:rPr>
          <w:szCs w:val="20"/>
        </w:rPr>
      </w:pPr>
      <w:r w:rsidRPr="007F5A1B">
        <w:rPr>
          <w:szCs w:val="20"/>
        </w:rPr>
        <w:t>Introduction to the Toolkit</w:t>
      </w:r>
    </w:p>
    <w:p w14:paraId="1AD41B81" w14:textId="5AF6159E" w:rsidR="0051660F" w:rsidRPr="007F5A1B" w:rsidRDefault="0051660F" w:rsidP="00036531">
      <w:pPr>
        <w:jc w:val="both"/>
        <w:rPr>
          <w:szCs w:val="20"/>
        </w:rPr>
      </w:pPr>
      <w:r w:rsidRPr="007F5A1B">
        <w:rPr>
          <w:szCs w:val="20"/>
        </w:rPr>
        <w:t xml:space="preserve">The purpose of the Corporate Governance Toolkit for </w:t>
      </w:r>
      <w:r w:rsidR="007F5A1B" w:rsidRPr="007F5A1B">
        <w:rPr>
          <w:szCs w:val="20"/>
        </w:rPr>
        <w:t xml:space="preserve">corporates </w:t>
      </w:r>
      <w:r w:rsidR="007F5A1B" w:rsidRPr="007F5A1B">
        <w:rPr>
          <w:rFonts w:asciiTheme="majorHAnsi" w:hAnsiTheme="majorHAnsi" w:cstheme="majorHAnsi"/>
          <w:color w:val="808080" w:themeColor="background1" w:themeShade="80"/>
          <w:szCs w:val="20"/>
        </w:rPr>
        <w:t xml:space="preserve">(applicable to all types of companies irrespective of size or type of ownership i.e. family-owned, listed, unlisted, SME’s, etc.) </w:t>
      </w:r>
      <w:r w:rsidRPr="007F5A1B">
        <w:rPr>
          <w:szCs w:val="20"/>
        </w:rPr>
        <w:t>is to properly assess the overall risk related to CG according to five key risk areas:</w:t>
      </w:r>
    </w:p>
    <w:p w14:paraId="562FF1DD" w14:textId="77777777" w:rsidR="0051660F" w:rsidRDefault="0051660F" w:rsidP="00036531">
      <w:pPr>
        <w:jc w:val="both"/>
      </w:pPr>
    </w:p>
    <w:p w14:paraId="085E8880" w14:textId="77777777" w:rsidR="0051660F" w:rsidRDefault="0051660F" w:rsidP="00036531">
      <w:pPr>
        <w:pStyle w:val="ListParagraph"/>
        <w:numPr>
          <w:ilvl w:val="0"/>
          <w:numId w:val="46"/>
        </w:numPr>
        <w:jc w:val="both"/>
      </w:pPr>
      <w:r>
        <w:t>The Commitment to Corporate Governance</w:t>
      </w:r>
    </w:p>
    <w:p w14:paraId="2DA7487B" w14:textId="77777777" w:rsidR="0051660F" w:rsidRDefault="0051660F" w:rsidP="00036531">
      <w:pPr>
        <w:pStyle w:val="ListParagraph"/>
        <w:numPr>
          <w:ilvl w:val="0"/>
          <w:numId w:val="46"/>
        </w:numPr>
        <w:jc w:val="both"/>
      </w:pPr>
      <w:r>
        <w:t>Structure and Functioning of the Board of Directors</w:t>
      </w:r>
    </w:p>
    <w:p w14:paraId="05945015" w14:textId="77777777" w:rsidR="0051660F" w:rsidRDefault="0051660F" w:rsidP="00036531">
      <w:pPr>
        <w:pStyle w:val="ListParagraph"/>
        <w:numPr>
          <w:ilvl w:val="0"/>
          <w:numId w:val="46"/>
        </w:numPr>
        <w:jc w:val="both"/>
      </w:pPr>
      <w:r>
        <w:t>Control Environment and Processes</w:t>
      </w:r>
    </w:p>
    <w:p w14:paraId="25D0EE5A" w14:textId="77777777" w:rsidR="0051660F" w:rsidRDefault="0051660F" w:rsidP="00036531">
      <w:pPr>
        <w:pStyle w:val="ListParagraph"/>
        <w:numPr>
          <w:ilvl w:val="0"/>
          <w:numId w:val="46"/>
        </w:numPr>
        <w:jc w:val="both"/>
      </w:pPr>
      <w:r>
        <w:t>Transparency and Disclosure</w:t>
      </w:r>
    </w:p>
    <w:p w14:paraId="5B54B96D" w14:textId="77777777" w:rsidR="0051660F" w:rsidRDefault="0051660F" w:rsidP="00036531">
      <w:pPr>
        <w:pStyle w:val="ListParagraph"/>
        <w:numPr>
          <w:ilvl w:val="0"/>
          <w:numId w:val="46"/>
        </w:numPr>
        <w:jc w:val="both"/>
      </w:pPr>
      <w:r>
        <w:t>Shareholder Rights</w:t>
      </w:r>
    </w:p>
    <w:p w14:paraId="16875E93" w14:textId="106AA9D5" w:rsidR="0051660F" w:rsidRDefault="0051660F" w:rsidP="00036531">
      <w:pPr>
        <w:jc w:val="both"/>
      </w:pPr>
    </w:p>
    <w:p w14:paraId="76A19C0E" w14:textId="77777777" w:rsidR="00F9439C" w:rsidRDefault="0051660F" w:rsidP="00036531">
      <w:pPr>
        <w:jc w:val="both"/>
      </w:pPr>
      <w:r>
        <w:t xml:space="preserve">The process of identifying, attributing and, at times, mitigating these risks in the investment decision will be called a </w:t>
      </w:r>
      <w:r w:rsidRPr="000F787A">
        <w:rPr>
          <w:i/>
        </w:rPr>
        <w:t>Corporate Governance assessment</w:t>
      </w:r>
      <w:r>
        <w:t xml:space="preserve">.  The toolkit facilitates the investment teams with the assessment of the Corporate Governance structures and practices. </w:t>
      </w:r>
    </w:p>
    <w:p w14:paraId="07287052" w14:textId="77777777" w:rsidR="00F9439C" w:rsidRDefault="00F9439C" w:rsidP="00036531">
      <w:pPr>
        <w:jc w:val="both"/>
      </w:pPr>
    </w:p>
    <w:p w14:paraId="6243E273" w14:textId="0DF00F66" w:rsidR="0051660F" w:rsidRDefault="00F9439C" w:rsidP="00036531">
      <w:pPr>
        <w:jc w:val="both"/>
      </w:pPr>
      <w:r>
        <w:t xml:space="preserve">Every FMO investment or debt transaction needs to undergo a Corporate Governance assessment using the Toolkit referred to in this Manual, with the following limited </w:t>
      </w:r>
      <w:r w:rsidRPr="00F9439C">
        <w:rPr>
          <w:b/>
        </w:rPr>
        <w:t>exceptions</w:t>
      </w:r>
      <w:r>
        <w:t xml:space="preserve">: </w:t>
      </w:r>
    </w:p>
    <w:p w14:paraId="615346B1" w14:textId="77777777" w:rsidR="0051660F" w:rsidRDefault="0051660F" w:rsidP="00036531">
      <w:pPr>
        <w:jc w:val="both"/>
      </w:pPr>
    </w:p>
    <w:p w14:paraId="52CBEA3D" w14:textId="0CF2656D" w:rsidR="0051660F" w:rsidRDefault="00F9439C" w:rsidP="00036531">
      <w:pPr>
        <w:pStyle w:val="ListParagraph"/>
        <w:numPr>
          <w:ilvl w:val="0"/>
          <w:numId w:val="47"/>
        </w:numPr>
        <w:jc w:val="both"/>
      </w:pPr>
      <w:r>
        <w:t>S</w:t>
      </w:r>
      <w:r w:rsidR="0051660F" w:rsidRPr="00262E38">
        <w:t xml:space="preserve">tart-up deals under project finance and SPVs (mainly in the Energy Department), </w:t>
      </w:r>
    </w:p>
    <w:p w14:paraId="73E5FC40" w14:textId="3C53065C" w:rsidR="0051660F" w:rsidRDefault="004205BD" w:rsidP="00036531">
      <w:pPr>
        <w:pStyle w:val="ListParagraph"/>
        <w:numPr>
          <w:ilvl w:val="0"/>
          <w:numId w:val="47"/>
        </w:numPr>
        <w:jc w:val="both"/>
      </w:pPr>
      <w:r>
        <w:t>I</w:t>
      </w:r>
      <w:r w:rsidR="0051660F" w:rsidRPr="00262E38">
        <w:t>nvestment</w:t>
      </w:r>
      <w:r w:rsidR="0051660F">
        <w:t xml:space="preserve"> deal</w:t>
      </w:r>
      <w:r w:rsidR="0051660F" w:rsidRPr="00262E38">
        <w:t>s in</w:t>
      </w:r>
      <w:r w:rsidR="00F9439C">
        <w:t xml:space="preserve"> Private Equity Fund</w:t>
      </w:r>
      <w:r>
        <w:t>s</w:t>
      </w:r>
      <w:r>
        <w:rPr>
          <w:rStyle w:val="FootnoteReference"/>
        </w:rPr>
        <w:footnoteReference w:id="2"/>
      </w:r>
    </w:p>
    <w:p w14:paraId="19A9DE58" w14:textId="028A9E15" w:rsidR="0051660F" w:rsidRDefault="004205BD" w:rsidP="00036531">
      <w:pPr>
        <w:pStyle w:val="ListParagraph"/>
        <w:numPr>
          <w:ilvl w:val="0"/>
          <w:numId w:val="47"/>
        </w:numPr>
        <w:jc w:val="both"/>
      </w:pPr>
      <w:r>
        <w:t>D</w:t>
      </w:r>
      <w:r w:rsidR="0051660F">
        <w:t xml:space="preserve">eals for which the </w:t>
      </w:r>
      <w:r>
        <w:t xml:space="preserve">FMO </w:t>
      </w:r>
      <w:r w:rsidR="0051660F">
        <w:t>loan amount is at or under 5% of the balance sheet of the client</w:t>
      </w:r>
      <w:r>
        <w:t xml:space="preserve"> (</w:t>
      </w:r>
      <w:r w:rsidR="0051660F">
        <w:t>unless</w:t>
      </w:r>
      <w:r>
        <w:t xml:space="preserve"> more than 4 questions have been answered with a ‘True’ in the CG CIP Questionnaire</w:t>
      </w:r>
      <w:r w:rsidR="00E349CE">
        <w:t>)</w:t>
      </w:r>
      <w:r>
        <w:t xml:space="preserve">. </w:t>
      </w:r>
    </w:p>
    <w:p w14:paraId="24C39177" w14:textId="77777777" w:rsidR="0051660F" w:rsidRDefault="0051660F" w:rsidP="00036531">
      <w:pPr>
        <w:pStyle w:val="Heading2"/>
        <w:jc w:val="both"/>
      </w:pPr>
      <w:r>
        <w:t>Scope of Application</w:t>
      </w:r>
    </w:p>
    <w:p w14:paraId="7DB03E3F" w14:textId="40947C21" w:rsidR="00F85E36" w:rsidRDefault="0051660F" w:rsidP="00036531">
      <w:pPr>
        <w:jc w:val="both"/>
      </w:pPr>
      <w:r>
        <w:t xml:space="preserve">The Corporate Governance Toolkit for </w:t>
      </w:r>
      <w:r w:rsidR="004205BD">
        <w:t xml:space="preserve">Corporates </w:t>
      </w:r>
      <w:r>
        <w:t>can be applied to all</w:t>
      </w:r>
      <w:r w:rsidR="00DB104E">
        <w:t xml:space="preserve"> companies (</w:t>
      </w:r>
      <w:r>
        <w:t xml:space="preserve">listed or </w:t>
      </w:r>
      <w:r w:rsidR="00DB104E">
        <w:t>privately held)</w:t>
      </w:r>
      <w:r w:rsidR="00F9439C">
        <w:t xml:space="preserve"> in</w:t>
      </w:r>
      <w:r>
        <w:t xml:space="preserve"> emerging </w:t>
      </w:r>
      <w:r w:rsidR="004205BD">
        <w:t>markets and</w:t>
      </w:r>
      <w:r w:rsidR="00F85E36">
        <w:t xml:space="preserve"> </w:t>
      </w:r>
      <w:r w:rsidR="00D6378F">
        <w:t xml:space="preserve">includes a special section that should be applied </w:t>
      </w:r>
      <w:r w:rsidR="00093983">
        <w:t xml:space="preserve">when looking at family-owned companies. The </w:t>
      </w:r>
      <w:r w:rsidR="006F2E65">
        <w:t xml:space="preserve">tools were designed keeping </w:t>
      </w:r>
      <w:r w:rsidR="00F85E36">
        <w:t>FMO’s typical clientele in mind</w:t>
      </w:r>
      <w:r w:rsidR="006F2E65">
        <w:t>, thus l</w:t>
      </w:r>
      <w:r w:rsidR="00F85E36">
        <w:t xml:space="preserve">isted companies in more developed capital markets may fall outside of </w:t>
      </w:r>
      <w:r w:rsidR="006F2E65">
        <w:t>its</w:t>
      </w:r>
      <w:r w:rsidR="00F85E36">
        <w:t xml:space="preserve"> scope. </w:t>
      </w:r>
    </w:p>
    <w:p w14:paraId="133E38BC" w14:textId="77777777" w:rsidR="0051660F" w:rsidRDefault="0051660F" w:rsidP="00036531">
      <w:pPr>
        <w:pStyle w:val="Heading2"/>
        <w:jc w:val="both"/>
      </w:pPr>
      <w:r>
        <w:t>Overview on Different Tools</w:t>
      </w:r>
    </w:p>
    <w:p w14:paraId="551348DB" w14:textId="72341514" w:rsidR="0051660F" w:rsidRPr="00ED6FB8" w:rsidRDefault="0051660F" w:rsidP="00036531">
      <w:pPr>
        <w:jc w:val="both"/>
      </w:pPr>
      <w:r>
        <w:t xml:space="preserve">The Corporate Governance Toolkit for </w:t>
      </w:r>
      <w:r w:rsidR="004205BD">
        <w:t>Corporates</w:t>
      </w:r>
      <w:r>
        <w:t xml:space="preserve"> </w:t>
      </w:r>
      <w:r w:rsidR="004205BD" w:rsidRPr="00ED6FB8">
        <w:t>include</w:t>
      </w:r>
      <w:r w:rsidR="004205BD">
        <w:t>s</w:t>
      </w:r>
      <w:r w:rsidRPr="00ED6FB8">
        <w:t xml:space="preserve"> four key CG tools for analyzing the governance of </w:t>
      </w:r>
      <w:r>
        <w:t>investee companies, namely</w:t>
      </w:r>
      <w:r w:rsidR="004205BD">
        <w:t>:</w:t>
      </w:r>
    </w:p>
    <w:p w14:paraId="5FDEDB1D" w14:textId="77777777" w:rsidR="0051660F" w:rsidRPr="00ED6FB8" w:rsidRDefault="0051660F" w:rsidP="00036531">
      <w:pPr>
        <w:jc w:val="both"/>
      </w:pPr>
    </w:p>
    <w:p w14:paraId="2375517B" w14:textId="368B2DF6" w:rsidR="00E865FF" w:rsidRDefault="0051660F" w:rsidP="00036531">
      <w:pPr>
        <w:pStyle w:val="ListParagraph"/>
        <w:numPr>
          <w:ilvl w:val="0"/>
          <w:numId w:val="48"/>
        </w:numPr>
        <w:jc w:val="both"/>
      </w:pPr>
      <w:r w:rsidRPr="00DD577A">
        <w:rPr>
          <w:b/>
          <w:color w:val="808080" w:themeColor="background1" w:themeShade="80"/>
          <w:u w:val="single"/>
        </w:rPr>
        <w:t xml:space="preserve">CIP CG </w:t>
      </w:r>
      <w:r>
        <w:rPr>
          <w:b/>
          <w:color w:val="808080" w:themeColor="background1" w:themeShade="80"/>
          <w:u w:val="single"/>
        </w:rPr>
        <w:t>A</w:t>
      </w:r>
      <w:r w:rsidRPr="00DD577A">
        <w:rPr>
          <w:b/>
          <w:color w:val="808080" w:themeColor="background1" w:themeShade="80"/>
          <w:u w:val="single"/>
        </w:rPr>
        <w:t xml:space="preserve">ssessment </w:t>
      </w:r>
      <w:r w:rsidR="00F85E36">
        <w:rPr>
          <w:b/>
          <w:color w:val="808080" w:themeColor="background1" w:themeShade="80"/>
          <w:u w:val="single"/>
        </w:rPr>
        <w:t>Q</w:t>
      </w:r>
      <w:r w:rsidRPr="00DD577A">
        <w:rPr>
          <w:b/>
          <w:color w:val="808080" w:themeColor="background1" w:themeShade="80"/>
          <w:u w:val="single"/>
        </w:rPr>
        <w:t>uestionnaire:</w:t>
      </w:r>
      <w:r w:rsidRPr="00DD577A">
        <w:rPr>
          <w:color w:val="808080" w:themeColor="background1" w:themeShade="80"/>
        </w:rPr>
        <w:t xml:space="preserve"> </w:t>
      </w:r>
      <w:r>
        <w:t xml:space="preserve">This tool supports investment staff </w:t>
      </w:r>
      <w:r w:rsidR="0013150A">
        <w:t>in</w:t>
      </w:r>
      <w:r w:rsidR="00036531">
        <w:t xml:space="preserve"> the identification of CG </w:t>
      </w:r>
      <w:r>
        <w:t>risk factors and</w:t>
      </w:r>
      <w:r w:rsidR="00036531">
        <w:t xml:space="preserve"> helps with deciding </w:t>
      </w:r>
      <w:r>
        <w:t>whether a</w:t>
      </w:r>
      <w:r w:rsidR="0013150A">
        <w:t xml:space="preserve"> member of the Corporate Governance Unit </w:t>
      </w:r>
      <w:r>
        <w:t>needs to</w:t>
      </w:r>
      <w:r w:rsidR="0013150A">
        <w:t xml:space="preserve"> be involved </w:t>
      </w:r>
      <w:r>
        <w:t xml:space="preserve">in the due diligence process. </w:t>
      </w:r>
      <w:r w:rsidR="0013150A">
        <w:t xml:space="preserve"> Two statements are posed u</w:t>
      </w:r>
      <w:r>
        <w:t xml:space="preserve">nder each of the five risk areas of CG </w:t>
      </w:r>
      <w:r w:rsidRPr="00196AA5">
        <w:t>(Commitment to Corporate Governance, Structure and Functioning of the Board of Directors, Control Environment and Processes, Transparency and Disclosure and Shareholders Rights)</w:t>
      </w:r>
      <w:r>
        <w:t xml:space="preserve"> </w:t>
      </w:r>
      <w:r w:rsidR="0013150A">
        <w:t xml:space="preserve">which are meant to identify the key sensitivities </w:t>
      </w:r>
      <w:r w:rsidR="00036531">
        <w:t>and/</w:t>
      </w:r>
      <w:r w:rsidR="0013150A">
        <w:t xml:space="preserve">or </w:t>
      </w:r>
      <w:r w:rsidR="00036531">
        <w:t xml:space="preserve">(potential) </w:t>
      </w:r>
      <w:r w:rsidR="0013150A">
        <w:t xml:space="preserve">risks at an early stage of the project. </w:t>
      </w:r>
      <w:r w:rsidRPr="000F787A">
        <w:t>The Due Diligence should</w:t>
      </w:r>
      <w:r w:rsidR="0013150A">
        <w:t xml:space="preserve"> </w:t>
      </w:r>
      <w:r w:rsidRPr="000F787A">
        <w:t xml:space="preserve">focus on </w:t>
      </w:r>
      <w:r w:rsidR="00036531">
        <w:t>obtaining a better understanding of how key governance issues are managed and handled</w:t>
      </w:r>
      <w:r w:rsidRPr="000F787A">
        <w:t>.</w:t>
      </w:r>
    </w:p>
    <w:p w14:paraId="61623CBF" w14:textId="77777777" w:rsidR="002E03CA" w:rsidRPr="007F5A1B" w:rsidRDefault="002E03CA" w:rsidP="00036531">
      <w:pPr>
        <w:ind w:left="360"/>
        <w:jc w:val="both"/>
      </w:pPr>
    </w:p>
    <w:p w14:paraId="10C16273" w14:textId="3B7D2F59" w:rsidR="002E03CA" w:rsidRDefault="002E03CA" w:rsidP="00036531">
      <w:pPr>
        <w:pStyle w:val="ListParagraph"/>
        <w:numPr>
          <w:ilvl w:val="0"/>
          <w:numId w:val="48"/>
        </w:numPr>
        <w:jc w:val="both"/>
      </w:pPr>
      <w:r w:rsidRPr="00F47B0E">
        <w:rPr>
          <w:b/>
          <w:color w:val="808080" w:themeColor="background1" w:themeShade="80"/>
          <w:u w:val="single"/>
        </w:rPr>
        <w:lastRenderedPageBreak/>
        <w:t>FP Questionnaire:</w:t>
      </w:r>
      <w:r w:rsidRPr="001E5594">
        <w:t xml:space="preserve"> The </w:t>
      </w:r>
      <w:r w:rsidRPr="00F47B0E">
        <w:rPr>
          <w:b/>
          <w:color w:val="808080" w:themeColor="background1" w:themeShade="80"/>
          <w:u w:val="single"/>
        </w:rPr>
        <w:t>FP Questionnaire</w:t>
      </w:r>
      <w:r w:rsidRPr="001E5594">
        <w:t xml:space="preserve"> is a more detailed questionnaire </w:t>
      </w:r>
      <w:r w:rsidR="0013150A">
        <w:t>to</w:t>
      </w:r>
      <w:r w:rsidRPr="001E5594">
        <w:t xml:space="preserve"> be filled in by the investment team during Due Diligence. The questionnaire requires the investment team to discuss </w:t>
      </w:r>
      <w:r w:rsidR="00036531">
        <w:t xml:space="preserve">topics associated with </w:t>
      </w:r>
      <w:r w:rsidRPr="001E5594">
        <w:t>Corporate Governance with the client and to conclude</w:t>
      </w:r>
      <w:r>
        <w:t xml:space="preserve"> on</w:t>
      </w:r>
      <w:r w:rsidRPr="001E5594">
        <w:t xml:space="preserve"> the appropriateness of the </w:t>
      </w:r>
      <w:r w:rsidR="00036531">
        <w:t xml:space="preserve">existing </w:t>
      </w:r>
      <w:r w:rsidR="0013150A">
        <w:t>structures and</w:t>
      </w:r>
      <w:r w:rsidRPr="001E5594">
        <w:t xml:space="preserve"> practices. </w:t>
      </w:r>
      <w:r>
        <w:t xml:space="preserve">The investment team should provide and </w:t>
      </w:r>
      <w:r w:rsidR="00726842">
        <w:t xml:space="preserve">concise (1-3 sentences) and concrete </w:t>
      </w:r>
      <w:r>
        <w:t>answer</w:t>
      </w:r>
      <w:r w:rsidR="00726842">
        <w:t>s</w:t>
      </w:r>
      <w:r>
        <w:t xml:space="preserve"> to all questions</w:t>
      </w:r>
      <w:r w:rsidR="00726842">
        <w:t>.</w:t>
      </w:r>
      <w:r>
        <w:t xml:space="preserve"> </w:t>
      </w:r>
    </w:p>
    <w:p w14:paraId="65EAA14E" w14:textId="77777777" w:rsidR="002E03CA" w:rsidRDefault="002E03CA" w:rsidP="00036531">
      <w:pPr>
        <w:pStyle w:val="ListParagraph"/>
        <w:jc w:val="both"/>
      </w:pPr>
    </w:p>
    <w:p w14:paraId="753B0AC5" w14:textId="006B1CDD" w:rsidR="002E03CA" w:rsidRDefault="002E03CA" w:rsidP="00036531">
      <w:pPr>
        <w:pStyle w:val="ListParagraph"/>
        <w:jc w:val="both"/>
      </w:pPr>
      <w:r>
        <w:t>The investment team should conclude</w:t>
      </w:r>
      <w:r w:rsidR="00726842">
        <w:t xml:space="preserve"> </w:t>
      </w:r>
      <w:r w:rsidR="00635A86">
        <w:t>whether</w:t>
      </w:r>
      <w:r w:rsidR="00726842">
        <w:t xml:space="preserve"> the company has an appropriate Corporate Governance framework</w:t>
      </w:r>
      <w:r w:rsidR="00635A86">
        <w:t>. I</w:t>
      </w:r>
      <w:r w:rsidR="00726842">
        <w:t xml:space="preserve">f it is not adequate </w:t>
      </w:r>
      <w:r w:rsidR="00635A86">
        <w:t>(</w:t>
      </w:r>
      <w:r w:rsidR="00726842">
        <w:t>or ‘fit for purpose’</w:t>
      </w:r>
      <w:r w:rsidR="00635A86">
        <w:t>)</w:t>
      </w:r>
      <w:r w:rsidR="00726842">
        <w:t xml:space="preserve">, then should </w:t>
      </w:r>
      <w:r>
        <w:t xml:space="preserve">either </w:t>
      </w:r>
      <w:r w:rsidR="00635A86">
        <w:t xml:space="preserve">the team will need to </w:t>
      </w:r>
      <w:r>
        <w:t xml:space="preserve">suggest </w:t>
      </w:r>
      <w:r w:rsidR="00635A86">
        <w:t xml:space="preserve">the appropriate </w:t>
      </w:r>
      <w:r>
        <w:t>risk mitigation</w:t>
      </w:r>
      <w:r w:rsidR="00726842">
        <w:t xml:space="preserve"> measures</w:t>
      </w:r>
      <w:r w:rsidR="00635A86">
        <w:t>.</w:t>
      </w:r>
    </w:p>
    <w:p w14:paraId="751914CF" w14:textId="77777777" w:rsidR="002E03CA" w:rsidRDefault="002E03CA" w:rsidP="00036531">
      <w:pPr>
        <w:pStyle w:val="ListParagraph"/>
        <w:jc w:val="both"/>
      </w:pPr>
    </w:p>
    <w:p w14:paraId="5E40431B" w14:textId="0C51035B" w:rsidR="002E03CA" w:rsidRDefault="002E03CA" w:rsidP="00036531">
      <w:pPr>
        <w:pStyle w:val="ListParagraph"/>
        <w:jc w:val="both"/>
      </w:pPr>
      <w:r>
        <w:t xml:space="preserve">A </w:t>
      </w:r>
      <w:r w:rsidR="00635A86">
        <w:t>brief summary</w:t>
      </w:r>
      <w:r>
        <w:t xml:space="preserve"> of the Corporate Governance structure, summarized conclusion and prioritized CG improvements </w:t>
      </w:r>
      <w:r w:rsidR="00635A86">
        <w:t>will be included in</w:t>
      </w:r>
      <w:r>
        <w:t xml:space="preserve"> the </w:t>
      </w:r>
      <w:r w:rsidR="00635A86">
        <w:t xml:space="preserve">Financial </w:t>
      </w:r>
      <w:r>
        <w:t>P</w:t>
      </w:r>
      <w:r w:rsidR="00635A86">
        <w:t>roposal</w:t>
      </w:r>
      <w:r>
        <w:t xml:space="preserve">. </w:t>
      </w:r>
    </w:p>
    <w:p w14:paraId="625B5107" w14:textId="77777777" w:rsidR="002E03CA" w:rsidRDefault="002E03CA" w:rsidP="00036531">
      <w:pPr>
        <w:pStyle w:val="ListParagraph"/>
        <w:jc w:val="both"/>
      </w:pPr>
    </w:p>
    <w:p w14:paraId="64405ACC" w14:textId="52FF27B3" w:rsidR="002E03CA" w:rsidRPr="000F787A" w:rsidRDefault="00FD5436" w:rsidP="00036531">
      <w:pPr>
        <w:pStyle w:val="ListParagraph"/>
        <w:numPr>
          <w:ilvl w:val="0"/>
          <w:numId w:val="48"/>
        </w:numPr>
        <w:jc w:val="both"/>
      </w:pPr>
      <w:r>
        <w:rPr>
          <w:b/>
          <w:color w:val="808080" w:themeColor="background1" w:themeShade="80"/>
          <w:u w:val="single"/>
        </w:rPr>
        <w:t>Annex</w:t>
      </w:r>
      <w:r w:rsidR="00E52A40">
        <w:rPr>
          <w:b/>
          <w:color w:val="808080" w:themeColor="background1" w:themeShade="80"/>
          <w:u w:val="single"/>
        </w:rPr>
        <w:t>:</w:t>
      </w:r>
      <w:r>
        <w:rPr>
          <w:b/>
          <w:color w:val="808080" w:themeColor="background1" w:themeShade="80"/>
          <w:u w:val="single"/>
        </w:rPr>
        <w:t xml:space="preserve"> </w:t>
      </w:r>
      <w:r w:rsidR="002E03CA" w:rsidRPr="00DD577A">
        <w:rPr>
          <w:b/>
          <w:color w:val="808080" w:themeColor="background1" w:themeShade="80"/>
          <w:u w:val="single"/>
        </w:rPr>
        <w:t>CG</w:t>
      </w:r>
      <w:r>
        <w:rPr>
          <w:b/>
          <w:color w:val="808080" w:themeColor="background1" w:themeShade="80"/>
          <w:u w:val="single"/>
        </w:rPr>
        <w:t xml:space="preserve"> </w:t>
      </w:r>
      <w:r w:rsidR="002E03CA" w:rsidRPr="00DD577A">
        <w:rPr>
          <w:b/>
          <w:color w:val="808080" w:themeColor="background1" w:themeShade="80"/>
          <w:u w:val="single"/>
        </w:rPr>
        <w:t>Progression Matrix:</w:t>
      </w:r>
      <w:r w:rsidR="002E03CA" w:rsidRPr="001E5594">
        <w:rPr>
          <w:b/>
          <w:color w:val="808080" w:themeColor="background1" w:themeShade="80"/>
          <w:u w:val="single"/>
        </w:rPr>
        <w:t xml:space="preserve"> </w:t>
      </w:r>
      <w:r w:rsidR="002E03CA" w:rsidRPr="00C703B1">
        <w:t>The</w:t>
      </w:r>
      <w:r w:rsidR="002E03CA">
        <w:t xml:space="preserve"> </w:t>
      </w:r>
      <w:r w:rsidR="002E03CA" w:rsidRPr="000F787A">
        <w:rPr>
          <w:b/>
          <w:color w:val="808080" w:themeColor="background1" w:themeShade="80"/>
          <w:u w:val="single"/>
        </w:rPr>
        <w:t>CG Progression matrix</w:t>
      </w:r>
      <w:r w:rsidR="00635A86">
        <w:t xml:space="preserve"> lists the </w:t>
      </w:r>
      <w:r w:rsidR="002E03CA">
        <w:t xml:space="preserve">five risk areas of governance </w:t>
      </w:r>
      <w:r w:rsidR="00635A86">
        <w:t>and describes four possible levels</w:t>
      </w:r>
      <w:r w:rsidR="002E03CA">
        <w:t xml:space="preserve"> of achievement.  The use of a matrix framework emphasizes the importance of ongoing improvements in the governance practices of investee companies, rather than trying to apply rigid and static minimum standards.  It is also there to provide for an orientation to the investment staff as well as the client.  </w:t>
      </w:r>
      <w:r w:rsidR="002E03CA" w:rsidRPr="006E5BB0">
        <w:t xml:space="preserve">The </w:t>
      </w:r>
      <w:r w:rsidR="002E03CA" w:rsidRPr="00DD577A">
        <w:rPr>
          <w:b/>
          <w:color w:val="808080" w:themeColor="background1" w:themeShade="80"/>
          <w:u w:val="single"/>
        </w:rPr>
        <w:t>CG Progression Matrix</w:t>
      </w:r>
      <w:r w:rsidR="002E03CA" w:rsidRPr="00DD577A">
        <w:rPr>
          <w:color w:val="808080" w:themeColor="background1" w:themeShade="80"/>
        </w:rPr>
        <w:t xml:space="preserve"> </w:t>
      </w:r>
      <w:r w:rsidR="0082186C" w:rsidRPr="0082186C">
        <w:t>helps identify</w:t>
      </w:r>
      <w:r w:rsidR="002E03CA" w:rsidRPr="0082186C">
        <w:t xml:space="preserve"> potential </w:t>
      </w:r>
      <w:r w:rsidR="002E03CA" w:rsidRPr="006E5BB0">
        <w:t xml:space="preserve">mitigations for the </w:t>
      </w:r>
      <w:r w:rsidR="00635A86" w:rsidRPr="006E5BB0">
        <w:t>risks</w:t>
      </w:r>
      <w:r w:rsidR="002E03CA" w:rsidRPr="006E5BB0">
        <w:t xml:space="preserve"> identified rather than assessing the risk level.</w:t>
      </w:r>
      <w:r w:rsidR="002E03CA">
        <w:t xml:space="preserve">  </w:t>
      </w:r>
      <w:r w:rsidR="00FE6D5B">
        <w:t xml:space="preserve">Investment teams are encouraged to share </w:t>
      </w:r>
      <w:r w:rsidR="00FE6D5B">
        <w:rPr>
          <w:rFonts w:ascii="Arial" w:eastAsia="Arial" w:hAnsi="Arial" w:cs="Arial"/>
          <w:color w:val="000000"/>
          <w:szCs w:val="20"/>
        </w:rPr>
        <w:t>t</w:t>
      </w:r>
      <w:r w:rsidR="002E03CA" w:rsidRPr="00DD577A">
        <w:rPr>
          <w:rFonts w:ascii="Arial" w:eastAsia="Arial" w:hAnsi="Arial" w:cs="Arial"/>
          <w:color w:val="000000"/>
          <w:szCs w:val="20"/>
        </w:rPr>
        <w:t xml:space="preserve">he progression matrix with the client </w:t>
      </w:r>
      <w:r w:rsidR="00FE6D5B">
        <w:rPr>
          <w:rFonts w:ascii="Arial" w:eastAsia="Arial" w:hAnsi="Arial" w:cs="Arial"/>
          <w:color w:val="000000"/>
          <w:szCs w:val="20"/>
        </w:rPr>
        <w:t>to discuss their current status and ambition of where they want</w:t>
      </w:r>
      <w:r w:rsidR="00E140FC">
        <w:rPr>
          <w:rFonts w:ascii="Arial" w:eastAsia="Arial" w:hAnsi="Arial" w:cs="Arial"/>
          <w:color w:val="000000"/>
          <w:szCs w:val="20"/>
        </w:rPr>
        <w:t xml:space="preserve"> to be and encourage them to use it for </w:t>
      </w:r>
      <w:r w:rsidR="002E03CA" w:rsidRPr="00DD577A">
        <w:rPr>
          <w:rFonts w:ascii="Arial" w:eastAsia="Arial" w:hAnsi="Arial" w:cs="Arial"/>
          <w:color w:val="000000"/>
          <w:szCs w:val="20"/>
        </w:rPr>
        <w:t>self-evaluation.</w:t>
      </w:r>
    </w:p>
    <w:p w14:paraId="13E83B79" w14:textId="77777777" w:rsidR="002E03CA" w:rsidRDefault="002E03CA" w:rsidP="00036531">
      <w:pPr>
        <w:pStyle w:val="ListParagraph"/>
        <w:jc w:val="both"/>
      </w:pPr>
    </w:p>
    <w:p w14:paraId="4F3E51FF" w14:textId="354F8B90" w:rsidR="002E03CA" w:rsidRDefault="002E03CA" w:rsidP="00036531">
      <w:pPr>
        <w:pStyle w:val="ListParagraph"/>
        <w:jc w:val="both"/>
      </w:pPr>
      <w:r>
        <w:t xml:space="preserve">The investment team needs to score the current state of the Corporate Governance practices based on the </w:t>
      </w:r>
      <w:r w:rsidRPr="000F787A">
        <w:rPr>
          <w:b/>
          <w:color w:val="808080" w:themeColor="background1" w:themeShade="80"/>
          <w:u w:val="single"/>
        </w:rPr>
        <w:t>CG Progression Matrix</w:t>
      </w:r>
      <w:r w:rsidR="00E140FC">
        <w:t xml:space="preserve"> by using </w:t>
      </w:r>
      <w:r>
        <w:t>their</w:t>
      </w:r>
      <w:r w:rsidR="00E140FC">
        <w:t xml:space="preserve"> best</w:t>
      </w:r>
      <w:r>
        <w:t xml:space="preserve"> judgement </w:t>
      </w:r>
      <w:r w:rsidR="00E140FC">
        <w:t xml:space="preserve">to </w:t>
      </w:r>
      <w:r>
        <w:t>select the maturity level (Basic, Emerging, Advanced, Developed) that best corresponds with the structures and practices of the assessed institution. The simple average of the score (automatically calculated by the template) is input for the scorecard.</w:t>
      </w:r>
    </w:p>
    <w:p w14:paraId="24DC7097" w14:textId="77777777" w:rsidR="002E03CA" w:rsidRDefault="002E03CA" w:rsidP="00036531">
      <w:pPr>
        <w:ind w:left="851" w:hanging="425"/>
        <w:jc w:val="both"/>
      </w:pPr>
    </w:p>
    <w:p w14:paraId="37D8193D" w14:textId="77777777" w:rsidR="00FD5436" w:rsidRDefault="00FD5436" w:rsidP="00036531">
      <w:pPr>
        <w:spacing w:after="200" w:line="276" w:lineRule="auto"/>
        <w:jc w:val="both"/>
        <w:rPr>
          <w:b/>
          <w:color w:val="808080" w:themeColor="background1" w:themeShade="80"/>
          <w:u w:val="single"/>
        </w:rPr>
      </w:pPr>
      <w:r>
        <w:rPr>
          <w:b/>
          <w:color w:val="808080" w:themeColor="background1" w:themeShade="80"/>
          <w:u w:val="single"/>
        </w:rPr>
        <w:br w:type="page"/>
      </w:r>
    </w:p>
    <w:p w14:paraId="784CFE77" w14:textId="77777777" w:rsidR="00FD5436" w:rsidRDefault="00FD5436" w:rsidP="00036531">
      <w:pPr>
        <w:pStyle w:val="Heading1"/>
        <w:numPr>
          <w:ilvl w:val="0"/>
          <w:numId w:val="45"/>
        </w:numPr>
        <w:jc w:val="both"/>
      </w:pPr>
      <w:r>
        <w:lastRenderedPageBreak/>
        <w:t>Guidelines</w:t>
      </w:r>
    </w:p>
    <w:p w14:paraId="3CCB1C1C" w14:textId="41673DA8" w:rsidR="00FD5436" w:rsidRDefault="00FD5436" w:rsidP="00036531">
      <w:pPr>
        <w:pStyle w:val="Heading2"/>
        <w:numPr>
          <w:ilvl w:val="0"/>
          <w:numId w:val="51"/>
        </w:numPr>
        <w:jc w:val="both"/>
        <w:rPr>
          <w:rFonts w:asciiTheme="minorHAnsi" w:eastAsiaTheme="minorHAnsi" w:hAnsiTheme="minorHAnsi" w:cstheme="minorBidi"/>
          <w:bCs w:val="0"/>
          <w:color w:val="808080" w:themeColor="background1" w:themeShade="80"/>
          <w:szCs w:val="22"/>
          <w:u w:val="single"/>
        </w:rPr>
      </w:pPr>
      <w:r w:rsidRPr="000F787A">
        <w:rPr>
          <w:rFonts w:asciiTheme="minorHAnsi" w:eastAsiaTheme="minorHAnsi" w:hAnsiTheme="minorHAnsi" w:cstheme="minorBidi"/>
          <w:bCs w:val="0"/>
          <w:color w:val="808080" w:themeColor="background1" w:themeShade="80"/>
          <w:szCs w:val="22"/>
          <w:u w:val="single"/>
        </w:rPr>
        <w:t xml:space="preserve">The CIP CG </w:t>
      </w:r>
      <w:r w:rsidR="00E349CE">
        <w:rPr>
          <w:rFonts w:asciiTheme="minorHAnsi" w:eastAsiaTheme="minorHAnsi" w:hAnsiTheme="minorHAnsi" w:cstheme="minorBidi"/>
          <w:bCs w:val="0"/>
          <w:color w:val="808080" w:themeColor="background1" w:themeShade="80"/>
          <w:szCs w:val="22"/>
          <w:u w:val="single"/>
        </w:rPr>
        <w:t>A</w:t>
      </w:r>
      <w:r w:rsidRPr="000F787A">
        <w:rPr>
          <w:rFonts w:asciiTheme="minorHAnsi" w:eastAsiaTheme="minorHAnsi" w:hAnsiTheme="minorHAnsi" w:cstheme="minorBidi"/>
          <w:bCs w:val="0"/>
          <w:color w:val="808080" w:themeColor="background1" w:themeShade="80"/>
          <w:szCs w:val="22"/>
          <w:u w:val="single"/>
        </w:rPr>
        <w:t xml:space="preserve">ssessment </w:t>
      </w:r>
      <w:r w:rsidR="00E349CE">
        <w:rPr>
          <w:rFonts w:asciiTheme="minorHAnsi" w:eastAsiaTheme="minorHAnsi" w:hAnsiTheme="minorHAnsi" w:cstheme="minorBidi"/>
          <w:bCs w:val="0"/>
          <w:color w:val="808080" w:themeColor="background1" w:themeShade="80"/>
          <w:szCs w:val="22"/>
          <w:u w:val="single"/>
        </w:rPr>
        <w:t>Q</w:t>
      </w:r>
      <w:r w:rsidRPr="000F787A">
        <w:rPr>
          <w:rFonts w:asciiTheme="minorHAnsi" w:eastAsiaTheme="minorHAnsi" w:hAnsiTheme="minorHAnsi" w:cstheme="minorBidi"/>
          <w:bCs w:val="0"/>
          <w:color w:val="808080" w:themeColor="background1" w:themeShade="80"/>
          <w:szCs w:val="22"/>
          <w:u w:val="single"/>
        </w:rPr>
        <w:t>uestionnaire</w:t>
      </w:r>
    </w:p>
    <w:p w14:paraId="08863885" w14:textId="77777777" w:rsidR="00E349CE" w:rsidRPr="00E349CE" w:rsidRDefault="00E349CE" w:rsidP="00E349CE"/>
    <w:p w14:paraId="570221D5" w14:textId="767D7B27" w:rsidR="00FD5436" w:rsidRDefault="00FD5436" w:rsidP="00036531">
      <w:pPr>
        <w:jc w:val="both"/>
      </w:pPr>
      <w:r>
        <w:t xml:space="preserve">The </w:t>
      </w:r>
      <w:r w:rsidR="00E349CE">
        <w:t>CIP Questionnaire</w:t>
      </w:r>
      <w:r>
        <w:t xml:space="preserve"> should be applied to all deals except</w:t>
      </w:r>
      <w:r w:rsidR="00E349CE">
        <w:t>:</w:t>
      </w:r>
    </w:p>
    <w:p w14:paraId="16C1F79A" w14:textId="77777777" w:rsidR="00E349CE" w:rsidRDefault="00E349CE" w:rsidP="00E349CE">
      <w:pPr>
        <w:pStyle w:val="ListParagraph"/>
        <w:numPr>
          <w:ilvl w:val="0"/>
          <w:numId w:val="47"/>
        </w:numPr>
        <w:jc w:val="both"/>
      </w:pPr>
      <w:r>
        <w:t>S</w:t>
      </w:r>
      <w:r w:rsidRPr="00262E38">
        <w:t xml:space="preserve">tart-up deals under project finance and SPVs (mainly in the Energy Department), </w:t>
      </w:r>
    </w:p>
    <w:p w14:paraId="0A236D44" w14:textId="77777777" w:rsidR="00E349CE" w:rsidRDefault="00E349CE" w:rsidP="00E349CE">
      <w:pPr>
        <w:pStyle w:val="ListParagraph"/>
        <w:numPr>
          <w:ilvl w:val="0"/>
          <w:numId w:val="47"/>
        </w:numPr>
        <w:jc w:val="both"/>
      </w:pPr>
      <w:r>
        <w:t>I</w:t>
      </w:r>
      <w:r w:rsidRPr="00262E38">
        <w:t>nvestment</w:t>
      </w:r>
      <w:r>
        <w:t xml:space="preserve"> deal</w:t>
      </w:r>
      <w:r w:rsidRPr="00262E38">
        <w:t>s in</w:t>
      </w:r>
      <w:r>
        <w:t xml:space="preserve"> Private Equity Funds</w:t>
      </w:r>
      <w:r>
        <w:rPr>
          <w:rStyle w:val="FootnoteReference"/>
        </w:rPr>
        <w:footnoteReference w:id="3"/>
      </w:r>
    </w:p>
    <w:p w14:paraId="2D9438ED" w14:textId="3C4A5173" w:rsidR="00FD5436" w:rsidRDefault="00E349CE" w:rsidP="00E349CE">
      <w:pPr>
        <w:pStyle w:val="ListParagraph"/>
        <w:numPr>
          <w:ilvl w:val="0"/>
          <w:numId w:val="47"/>
        </w:numPr>
        <w:jc w:val="both"/>
      </w:pPr>
      <w:r>
        <w:t>Deals for which the FMO loan amount is at or under 5% of the balance sheet of the client</w:t>
      </w:r>
    </w:p>
    <w:p w14:paraId="48A2DE17" w14:textId="77777777" w:rsidR="00E349CE" w:rsidRDefault="00E349CE" w:rsidP="00036531">
      <w:pPr>
        <w:jc w:val="both"/>
      </w:pPr>
    </w:p>
    <w:p w14:paraId="2A58A77A" w14:textId="655DF7CC" w:rsidR="00FD5436" w:rsidRDefault="00FD5436" w:rsidP="00036531">
      <w:pPr>
        <w:jc w:val="both"/>
      </w:pPr>
      <w:r>
        <w:t>Two</w:t>
      </w:r>
      <w:r w:rsidRPr="0062559A">
        <w:t xml:space="preserve"> questions are posed under each of the five risk areas (</w:t>
      </w:r>
      <w:r>
        <w:t>C</w:t>
      </w:r>
      <w:r w:rsidRPr="0062559A">
        <w:t>ommitment</w:t>
      </w:r>
      <w:r>
        <w:t xml:space="preserve"> to Corporate Governance</w:t>
      </w:r>
      <w:r w:rsidRPr="0062559A">
        <w:t xml:space="preserve">, </w:t>
      </w:r>
      <w:r>
        <w:t>B</w:t>
      </w:r>
      <w:r w:rsidRPr="0062559A">
        <w:t xml:space="preserve">oard </w:t>
      </w:r>
      <w:r w:rsidR="005949DE">
        <w:t>S</w:t>
      </w:r>
      <w:r w:rsidRPr="0062559A">
        <w:t xml:space="preserve">tructure, </w:t>
      </w:r>
      <w:r>
        <w:t>C</w:t>
      </w:r>
      <w:r w:rsidRPr="0062559A">
        <w:t xml:space="preserve">ontrol </w:t>
      </w:r>
      <w:r w:rsidR="005949DE">
        <w:t>E</w:t>
      </w:r>
      <w:r w:rsidRPr="0062559A">
        <w:t xml:space="preserve">nvironment, </w:t>
      </w:r>
      <w:r>
        <w:t>T</w:t>
      </w:r>
      <w:r w:rsidRPr="0062559A">
        <w:t>ran</w:t>
      </w:r>
      <w:r>
        <w:t xml:space="preserve">sparency &amp; </w:t>
      </w:r>
      <w:r w:rsidR="005949DE">
        <w:t>D</w:t>
      </w:r>
      <w:r>
        <w:t>isclosure, S</w:t>
      </w:r>
      <w:r w:rsidRPr="0062559A">
        <w:t xml:space="preserve">hareholder </w:t>
      </w:r>
      <w:r w:rsidR="005949DE">
        <w:t>R</w:t>
      </w:r>
      <w:r w:rsidRPr="0062559A">
        <w:t>ights</w:t>
      </w:r>
      <w:r>
        <w:t xml:space="preserve">). </w:t>
      </w:r>
      <w:r w:rsidRPr="003C09C2">
        <w:t xml:space="preserve"> </w:t>
      </w:r>
      <w:r w:rsidR="005949DE">
        <w:t xml:space="preserve">All questions need to be </w:t>
      </w:r>
      <w:r>
        <w:t>answered with either ‘TRUE’ or ‘FALSE’</w:t>
      </w:r>
      <w:r w:rsidR="005949DE">
        <w:t xml:space="preserve"> and they are meant to be answered at early stages based on the Company’s Annual Report, Website and/or</w:t>
      </w:r>
      <w:r>
        <w:t xml:space="preserve"> initial high-level discussions.</w:t>
      </w:r>
    </w:p>
    <w:p w14:paraId="261DC2D2" w14:textId="77777777" w:rsidR="00FD5436" w:rsidRDefault="00FD5436" w:rsidP="00036531">
      <w:pPr>
        <w:jc w:val="both"/>
      </w:pPr>
    </w:p>
    <w:p w14:paraId="5EC7C169" w14:textId="77777777" w:rsidR="00FD5436" w:rsidRDefault="00FD5436" w:rsidP="00036531">
      <w:pPr>
        <w:jc w:val="both"/>
      </w:pPr>
      <w:r>
        <w:t xml:space="preserve">The questions in the </w:t>
      </w:r>
      <w:r w:rsidRPr="000F787A">
        <w:rPr>
          <w:b/>
          <w:color w:val="808080" w:themeColor="background1" w:themeShade="80"/>
          <w:u w:val="single"/>
        </w:rPr>
        <w:t>C</w:t>
      </w:r>
      <w:r>
        <w:rPr>
          <w:b/>
          <w:color w:val="808080" w:themeColor="background1" w:themeShade="80"/>
          <w:u w:val="single"/>
        </w:rPr>
        <w:t>IP CG A</w:t>
      </w:r>
      <w:r w:rsidRPr="000F787A">
        <w:rPr>
          <w:b/>
          <w:color w:val="808080" w:themeColor="background1" w:themeShade="80"/>
          <w:u w:val="single"/>
        </w:rPr>
        <w:t>s</w:t>
      </w:r>
      <w:r>
        <w:rPr>
          <w:b/>
          <w:color w:val="808080" w:themeColor="background1" w:themeShade="80"/>
          <w:u w:val="single"/>
        </w:rPr>
        <w:t>sessment Q</w:t>
      </w:r>
      <w:r w:rsidRPr="000F787A">
        <w:rPr>
          <w:b/>
          <w:color w:val="808080" w:themeColor="background1" w:themeShade="80"/>
          <w:u w:val="single"/>
        </w:rPr>
        <w:t>uestionnaire</w:t>
      </w:r>
      <w:r>
        <w:t xml:space="preserve"> relate to prioritized risk factors. The </w:t>
      </w:r>
      <w:r>
        <w:rPr>
          <w:b/>
          <w:color w:val="808080" w:themeColor="background1" w:themeShade="80"/>
          <w:u w:val="single"/>
        </w:rPr>
        <w:t>CIP CG Assessment Q</w:t>
      </w:r>
      <w:r w:rsidRPr="000F787A">
        <w:rPr>
          <w:b/>
          <w:color w:val="808080" w:themeColor="background1" w:themeShade="80"/>
          <w:u w:val="single"/>
        </w:rPr>
        <w:t>uestionnaire</w:t>
      </w:r>
      <w:r>
        <w:t xml:space="preserve"> provides input and direction for the Due Diligence. Specific research during the Due Diligence phase is required if the answer to a question is ‘TRUE’.  After the Due Diligence it should be clear whether the Corporate Governance practices are adequate given the characteristics of the company and whether specific risk factors are adequately addressed.</w:t>
      </w:r>
    </w:p>
    <w:p w14:paraId="3053D228" w14:textId="77777777" w:rsidR="00FD5436" w:rsidRDefault="00FD5436" w:rsidP="00036531">
      <w:pPr>
        <w:jc w:val="both"/>
      </w:pPr>
    </w:p>
    <w:p w14:paraId="1AB2096C" w14:textId="34B3555F" w:rsidR="00FD5436" w:rsidRDefault="00FD5436" w:rsidP="00036531">
      <w:pPr>
        <w:jc w:val="both"/>
      </w:pPr>
      <w:r>
        <w:t xml:space="preserve">The </w:t>
      </w:r>
      <w:r w:rsidRPr="000F787A">
        <w:rPr>
          <w:b/>
          <w:color w:val="808080" w:themeColor="background1" w:themeShade="80"/>
          <w:u w:val="single"/>
        </w:rPr>
        <w:t>CIP</w:t>
      </w:r>
      <w:r>
        <w:rPr>
          <w:b/>
          <w:color w:val="808080" w:themeColor="background1" w:themeShade="80"/>
          <w:u w:val="single"/>
        </w:rPr>
        <w:t xml:space="preserve"> CG Assessment Q</w:t>
      </w:r>
      <w:r w:rsidRPr="000F787A">
        <w:rPr>
          <w:b/>
          <w:color w:val="808080" w:themeColor="background1" w:themeShade="80"/>
          <w:u w:val="single"/>
        </w:rPr>
        <w:t>uestionnaire</w:t>
      </w:r>
      <w:r>
        <w:t xml:space="preserve"> should help the investment team focus its forthcoming due diligence on the key CG risk factors. It also has a direct implication at the CIP stage</w:t>
      </w:r>
      <w:r w:rsidR="00B34182">
        <w:t xml:space="preserve">. While the CG Unit can be consulted at any stage of the process, if and when </w:t>
      </w:r>
      <w:r w:rsidR="00354C1F" w:rsidRPr="00354C1F">
        <w:rPr>
          <w:b/>
          <w:u w:val="single"/>
        </w:rPr>
        <w:t>four</w:t>
      </w:r>
      <w:r w:rsidR="00A3458E" w:rsidRPr="00354C1F">
        <w:rPr>
          <w:b/>
          <w:u w:val="single"/>
        </w:rPr>
        <w:t xml:space="preserve"> (4)</w:t>
      </w:r>
      <w:r w:rsidR="00EC4930" w:rsidRPr="008406C2">
        <w:t xml:space="preserve"> </w:t>
      </w:r>
      <w:r w:rsidR="00EC4930">
        <w:t xml:space="preserve">or more questions are answered with </w:t>
      </w:r>
      <w:r>
        <w:t xml:space="preserve">‘TRUE’, </w:t>
      </w:r>
      <w:r w:rsidR="00EC4930">
        <w:t>the investment team must consult the CG Officer/Analyst. D</w:t>
      </w:r>
      <w:r>
        <w:t xml:space="preserve">epending on the outcome of the consultation, </w:t>
      </w:r>
      <w:r w:rsidR="00EC4930">
        <w:t xml:space="preserve">the decision may be to include the CG Officer as part of the project team.  </w:t>
      </w:r>
      <w:r>
        <w:t xml:space="preserve">In case of the CG Officer's involvement, the deliverable at FP stage is his or her direct responsibility.  </w:t>
      </w:r>
    </w:p>
    <w:p w14:paraId="7E7CE3CD" w14:textId="183C3A18" w:rsidR="00A3458E" w:rsidRDefault="00A3458E" w:rsidP="00036531">
      <w:pPr>
        <w:jc w:val="both"/>
      </w:pPr>
    </w:p>
    <w:p w14:paraId="598D5FB1" w14:textId="68A76F92" w:rsidR="00A3458E" w:rsidRPr="00354C1F" w:rsidRDefault="00A3458E" w:rsidP="00036531">
      <w:pPr>
        <w:jc w:val="both"/>
        <w:rPr>
          <w:b/>
          <w:u w:val="single"/>
        </w:rPr>
      </w:pPr>
      <w:r w:rsidRPr="00354C1F">
        <w:rPr>
          <w:b/>
          <w:color w:val="808080" w:themeColor="background1" w:themeShade="80"/>
          <w:u w:val="single"/>
        </w:rPr>
        <w:t xml:space="preserve">Calculating the </w:t>
      </w:r>
      <w:r w:rsidR="00C50F8C" w:rsidRPr="00354C1F">
        <w:rPr>
          <w:b/>
          <w:color w:val="808080" w:themeColor="background1" w:themeShade="80"/>
          <w:u w:val="single"/>
        </w:rPr>
        <w:t>CG Score to input in the Scorecard at CIP stage</w:t>
      </w:r>
    </w:p>
    <w:p w14:paraId="7A701571" w14:textId="1D7B6487" w:rsidR="00C50F8C" w:rsidRDefault="00C50F8C" w:rsidP="00036531">
      <w:pPr>
        <w:jc w:val="both"/>
      </w:pPr>
      <w:r>
        <w:t xml:space="preserve">The score can be calculated by obtaining the </w:t>
      </w:r>
      <w:r w:rsidR="00354C1F" w:rsidRPr="00354C1F">
        <w:rPr>
          <w:b/>
          <w:u w:val="single"/>
        </w:rPr>
        <w:t>average</w:t>
      </w:r>
      <w:r w:rsidR="00354C1F">
        <w:t xml:space="preserve"> </w:t>
      </w:r>
      <w:r>
        <w:t xml:space="preserve">of the values of all 10 questions contained in the CIP Questionnaire. </w:t>
      </w:r>
    </w:p>
    <w:p w14:paraId="567C6C9C" w14:textId="77777777" w:rsidR="00F47B0E" w:rsidRPr="000F787A" w:rsidRDefault="00F47B0E" w:rsidP="00036531">
      <w:pPr>
        <w:pStyle w:val="Heading2"/>
        <w:numPr>
          <w:ilvl w:val="0"/>
          <w:numId w:val="51"/>
        </w:numPr>
        <w:jc w:val="both"/>
        <w:rPr>
          <w:rFonts w:asciiTheme="minorHAnsi" w:eastAsiaTheme="minorHAnsi" w:hAnsiTheme="minorHAnsi" w:cstheme="minorBidi"/>
          <w:bCs w:val="0"/>
          <w:color w:val="808080" w:themeColor="background1" w:themeShade="80"/>
          <w:szCs w:val="22"/>
          <w:u w:val="single"/>
        </w:rPr>
      </w:pPr>
      <w:r w:rsidRPr="000F787A">
        <w:rPr>
          <w:rFonts w:asciiTheme="minorHAnsi" w:eastAsiaTheme="minorHAnsi" w:hAnsiTheme="minorHAnsi" w:cstheme="minorBidi"/>
          <w:bCs w:val="0"/>
          <w:color w:val="808080" w:themeColor="background1" w:themeShade="80"/>
          <w:szCs w:val="22"/>
          <w:u w:val="single"/>
        </w:rPr>
        <w:t>The FP questionnaire</w:t>
      </w:r>
    </w:p>
    <w:p w14:paraId="7E5F9022" w14:textId="7D1D5658" w:rsidR="00F47B0E" w:rsidRDefault="00F47B0E" w:rsidP="00036531">
      <w:pPr>
        <w:jc w:val="both"/>
      </w:pPr>
      <w:r>
        <w:t xml:space="preserve">The </w:t>
      </w:r>
      <w:r w:rsidRPr="000F787A">
        <w:rPr>
          <w:b/>
          <w:color w:val="808080" w:themeColor="background1" w:themeShade="80"/>
          <w:u w:val="single"/>
        </w:rPr>
        <w:t>FP questionnaire</w:t>
      </w:r>
      <w:r>
        <w:t xml:space="preserve"> provides a number of open and closed questions that need to be answered by the investment team as part of the Due Diligence. The questions relate to the five risk areas </w:t>
      </w:r>
      <w:r w:rsidRPr="0062559A">
        <w:t>(</w:t>
      </w:r>
      <w:r>
        <w:t>C</w:t>
      </w:r>
      <w:r w:rsidRPr="0062559A">
        <w:t>ommitment</w:t>
      </w:r>
      <w:r>
        <w:t xml:space="preserve"> to Corporate Governance</w:t>
      </w:r>
      <w:r w:rsidRPr="0062559A">
        <w:t xml:space="preserve">, </w:t>
      </w:r>
      <w:r>
        <w:t>B</w:t>
      </w:r>
      <w:r w:rsidRPr="0062559A">
        <w:t xml:space="preserve">oard structure, </w:t>
      </w:r>
      <w:r>
        <w:t>C</w:t>
      </w:r>
      <w:r w:rsidRPr="0062559A">
        <w:t xml:space="preserve">ontrol environment, </w:t>
      </w:r>
      <w:r>
        <w:t>T</w:t>
      </w:r>
      <w:r w:rsidRPr="0062559A">
        <w:t>ran</w:t>
      </w:r>
      <w:r>
        <w:t>sparency &amp; disclosure, S</w:t>
      </w:r>
      <w:r w:rsidRPr="0062559A">
        <w:t>hareholder rights</w:t>
      </w:r>
      <w:r>
        <w:t xml:space="preserve">). </w:t>
      </w:r>
      <w:r w:rsidRPr="003C09C2">
        <w:t xml:space="preserve"> </w:t>
      </w:r>
    </w:p>
    <w:p w14:paraId="33296509" w14:textId="77777777" w:rsidR="00F47B0E" w:rsidRDefault="00F47B0E" w:rsidP="00036531">
      <w:pPr>
        <w:jc w:val="both"/>
      </w:pPr>
    </w:p>
    <w:p w14:paraId="5615C756" w14:textId="77777777" w:rsidR="00F47B0E" w:rsidRDefault="00F47B0E" w:rsidP="00036531">
      <w:pPr>
        <w:jc w:val="both"/>
      </w:pPr>
      <w:r>
        <w:t xml:space="preserve">As an outcome of the due diligence - supported by the </w:t>
      </w:r>
      <w:r w:rsidRPr="0053194E">
        <w:rPr>
          <w:b/>
          <w:color w:val="808080" w:themeColor="background1" w:themeShade="80"/>
          <w:u w:val="single"/>
        </w:rPr>
        <w:t>CG Questionnaire</w:t>
      </w:r>
      <w:r>
        <w:t xml:space="preserve">, </w:t>
      </w:r>
      <w:r w:rsidRPr="0053194E">
        <w:rPr>
          <w:b/>
          <w:color w:val="808080" w:themeColor="background1" w:themeShade="80"/>
          <w:u w:val="single"/>
        </w:rPr>
        <w:t>CG Progression Matrix</w:t>
      </w:r>
      <w:r>
        <w:rPr>
          <w:b/>
          <w:color w:val="808080" w:themeColor="background1" w:themeShade="80"/>
          <w:u w:val="single"/>
        </w:rPr>
        <w:t xml:space="preserve"> </w:t>
      </w:r>
      <w:r w:rsidRPr="000F787A">
        <w:t>and</w:t>
      </w:r>
      <w:r>
        <w:rPr>
          <w:b/>
          <w:color w:val="808080" w:themeColor="background1" w:themeShade="80"/>
          <w:u w:val="single"/>
        </w:rPr>
        <w:t xml:space="preserve"> FP questionnaire</w:t>
      </w:r>
      <w:r w:rsidRPr="0053194E">
        <w:rPr>
          <w:color w:val="808080" w:themeColor="background1" w:themeShade="80"/>
        </w:rPr>
        <w:t xml:space="preserve"> </w:t>
      </w:r>
      <w:r>
        <w:t>- the investment team should draft a conclusion on the Corporate Governance practices of the client.  In case that the CG Officer has been involved, it is the latter's responsibility to complete the questionnaire and to provide a conclusion.</w:t>
      </w:r>
    </w:p>
    <w:p w14:paraId="1C8D0982" w14:textId="77777777" w:rsidR="00F47B0E" w:rsidRDefault="00F47B0E" w:rsidP="00036531">
      <w:pPr>
        <w:jc w:val="both"/>
      </w:pPr>
    </w:p>
    <w:p w14:paraId="69B27CD7" w14:textId="77777777" w:rsidR="00F47B0E" w:rsidRDefault="00F47B0E" w:rsidP="00036531">
      <w:pPr>
        <w:jc w:val="both"/>
      </w:pPr>
      <w:r>
        <w:t>The investment team should determine whether:</w:t>
      </w:r>
    </w:p>
    <w:p w14:paraId="7F6C4248" w14:textId="6E6A7B90" w:rsidR="00F47B0E" w:rsidRDefault="00F47B0E" w:rsidP="00036531">
      <w:pPr>
        <w:pStyle w:val="ListParagraph"/>
        <w:numPr>
          <w:ilvl w:val="0"/>
          <w:numId w:val="52"/>
        </w:numPr>
        <w:jc w:val="both"/>
      </w:pPr>
      <w:r>
        <w:lastRenderedPageBreak/>
        <w:t>The Corporate Governance practices are adequate for the specific corporate given the company characteristics, risk profile and complexity</w:t>
      </w:r>
    </w:p>
    <w:p w14:paraId="7737BFDC" w14:textId="77777777" w:rsidR="00F47B0E" w:rsidRDefault="00F47B0E" w:rsidP="00036531">
      <w:pPr>
        <w:pStyle w:val="ListParagraph"/>
        <w:numPr>
          <w:ilvl w:val="0"/>
          <w:numId w:val="52"/>
        </w:numPr>
        <w:jc w:val="both"/>
      </w:pPr>
      <w:r>
        <w:t>There are any required Corporate Governance mitigating activities that need to be included:</w:t>
      </w:r>
    </w:p>
    <w:p w14:paraId="30C856EE" w14:textId="77777777" w:rsidR="00F47B0E" w:rsidRDefault="00F47B0E" w:rsidP="00036531">
      <w:pPr>
        <w:pStyle w:val="ListParagraph"/>
        <w:numPr>
          <w:ilvl w:val="1"/>
          <w:numId w:val="52"/>
        </w:numPr>
        <w:jc w:val="both"/>
      </w:pPr>
      <w:r>
        <w:t>Individual action items</w:t>
      </w:r>
    </w:p>
    <w:p w14:paraId="10BBB39E" w14:textId="77777777" w:rsidR="00F47B0E" w:rsidRDefault="00F47B0E" w:rsidP="00036531">
      <w:pPr>
        <w:pStyle w:val="ListParagraph"/>
        <w:numPr>
          <w:ilvl w:val="1"/>
          <w:numId w:val="52"/>
        </w:numPr>
        <w:jc w:val="both"/>
      </w:pPr>
      <w:r>
        <w:t>Corporate Governance action plan</w:t>
      </w:r>
    </w:p>
    <w:p w14:paraId="0BE66EFF" w14:textId="11EC7778" w:rsidR="00F47B0E" w:rsidRDefault="00F47B0E" w:rsidP="00036531">
      <w:pPr>
        <w:pStyle w:val="ListParagraph"/>
        <w:numPr>
          <w:ilvl w:val="1"/>
          <w:numId w:val="52"/>
        </w:numPr>
        <w:jc w:val="both"/>
      </w:pPr>
      <w:r>
        <w:t xml:space="preserve">Detailed Corporate Governance review to be performed by the CG </w:t>
      </w:r>
      <w:r w:rsidR="002A2302">
        <w:t>O</w:t>
      </w:r>
      <w:r>
        <w:t>fficer</w:t>
      </w:r>
    </w:p>
    <w:p w14:paraId="223CE1C3" w14:textId="47D273CF" w:rsidR="00F47B0E" w:rsidRDefault="00F47B0E" w:rsidP="00036531">
      <w:pPr>
        <w:jc w:val="both"/>
      </w:pPr>
    </w:p>
    <w:p w14:paraId="0E2194F6" w14:textId="759F6E4D" w:rsidR="00152216" w:rsidRPr="00152216" w:rsidRDefault="00152216" w:rsidP="00152216">
      <w:pPr>
        <w:pStyle w:val="Heading2"/>
        <w:jc w:val="both"/>
        <w:rPr>
          <w:rFonts w:asciiTheme="minorHAnsi" w:eastAsiaTheme="minorHAnsi" w:hAnsiTheme="minorHAnsi" w:cstheme="minorBidi"/>
          <w:bCs w:val="0"/>
          <w:color w:val="808080" w:themeColor="background1" w:themeShade="80"/>
          <w:szCs w:val="22"/>
        </w:rPr>
      </w:pPr>
      <w:r w:rsidRPr="00152216">
        <w:rPr>
          <w:rFonts w:asciiTheme="minorHAnsi" w:eastAsiaTheme="minorHAnsi" w:hAnsiTheme="minorHAnsi" w:cstheme="minorBidi"/>
          <w:bCs w:val="0"/>
          <w:color w:val="808080" w:themeColor="background1" w:themeShade="80"/>
          <w:szCs w:val="22"/>
        </w:rPr>
        <w:t>Who to interview during due diligence for to obtain a better view on Corporate Governance?</w:t>
      </w:r>
    </w:p>
    <w:p w14:paraId="395C6421" w14:textId="7751E9B7" w:rsidR="00152216" w:rsidRDefault="0067196F" w:rsidP="00152216">
      <w:pPr>
        <w:jc w:val="both"/>
      </w:pPr>
      <w:r>
        <w:t>The list of the key individuals who are in the best position to provide insights into the Corporate Governance structures and processes of the company are listed below. Investment teams typically already meet with most of these individuals as part of the due diligence process</w:t>
      </w:r>
      <w:r w:rsidR="00115F46">
        <w:t xml:space="preserve">. Adding the Corporate Governance layer represents mostly incorporating specific questions into the conversation, most </w:t>
      </w:r>
      <w:r w:rsidR="001862BB">
        <w:t xml:space="preserve">of these questions appear in the FP Questionnaire template described above. </w:t>
      </w:r>
    </w:p>
    <w:p w14:paraId="287A19C3" w14:textId="77777777" w:rsidR="00152216" w:rsidRDefault="00152216" w:rsidP="00152216">
      <w:pPr>
        <w:jc w:val="both"/>
      </w:pPr>
    </w:p>
    <w:p w14:paraId="6F3B0429" w14:textId="35FEF258" w:rsidR="00152216" w:rsidRDefault="00937AB7" w:rsidP="00152216">
      <w:pPr>
        <w:jc w:val="both"/>
      </w:pPr>
      <w:r>
        <w:t xml:space="preserve">If and when a CG Officer conducts a CG Review, he or she interviews all Board Members and all shareholders. The investment team is not required to </w:t>
      </w:r>
      <w:r w:rsidR="005D6243">
        <w:t xml:space="preserve">do this in their normal review process, but as a minimum, they </w:t>
      </w:r>
      <w:r w:rsidR="00B03A1F">
        <w:t>should</w:t>
      </w:r>
      <w:r w:rsidR="00152216">
        <w:t xml:space="preserve"> meet </w:t>
      </w:r>
      <w:r w:rsidR="00171327">
        <w:t xml:space="preserve">add </w:t>
      </w:r>
      <w:r w:rsidR="00152216">
        <w:t>at least</w:t>
      </w:r>
      <w:r w:rsidR="00171327">
        <w:t xml:space="preserve"> one more interview that may normally not part of the regular DD, which would be with a </w:t>
      </w:r>
      <w:r w:rsidR="001A348B">
        <w:t>member of Board of Directors or Supervisory Board</w:t>
      </w:r>
      <w:r w:rsidR="00EC0C6E">
        <w:t xml:space="preserve">, </w:t>
      </w:r>
      <w:r w:rsidR="000150A7">
        <w:t xml:space="preserve">ideally an independent director (if there is one) or a non-executive </w:t>
      </w:r>
      <w:r w:rsidR="00C01112">
        <w:t>Director</w:t>
      </w:r>
      <w:r w:rsidR="00171327">
        <w:t xml:space="preserve">. This conversation will help </w:t>
      </w:r>
      <w:r w:rsidR="00E74E41">
        <w:t xml:space="preserve">get a better view of the structure and functioning of the Board and the overall decision process. </w:t>
      </w:r>
      <w:r w:rsidR="00C01112">
        <w:t>A more complete list of the key individuals that are able to provide insights into CG practices and structures appears below:</w:t>
      </w:r>
      <w:r w:rsidR="00152216">
        <w:t xml:space="preserve"> </w:t>
      </w:r>
    </w:p>
    <w:p w14:paraId="461B8D2F" w14:textId="77777777" w:rsidR="00152216" w:rsidRDefault="00152216" w:rsidP="00152216">
      <w:pPr>
        <w:jc w:val="both"/>
      </w:pPr>
    </w:p>
    <w:p w14:paraId="2A041A51" w14:textId="77777777" w:rsidR="00152216" w:rsidRDefault="00152216" w:rsidP="00152216">
      <w:pPr>
        <w:pStyle w:val="ListParagraph"/>
        <w:numPr>
          <w:ilvl w:val="0"/>
          <w:numId w:val="50"/>
        </w:numPr>
        <w:jc w:val="both"/>
      </w:pPr>
      <w:r>
        <w:t>Representatives of controlling shareholders</w:t>
      </w:r>
    </w:p>
    <w:p w14:paraId="7A7271E2" w14:textId="12A0101D" w:rsidR="00152216" w:rsidRDefault="00152216" w:rsidP="00152216">
      <w:pPr>
        <w:pStyle w:val="ListParagraph"/>
        <w:numPr>
          <w:ilvl w:val="0"/>
          <w:numId w:val="50"/>
        </w:numPr>
        <w:jc w:val="both"/>
      </w:pPr>
      <w:r>
        <w:t xml:space="preserve">Minority Shareholders (especially </w:t>
      </w:r>
      <w:r w:rsidR="002A2302">
        <w:t>if there are any with</w:t>
      </w:r>
      <w:r>
        <w:t xml:space="preserve"> past or current disputes with the Company)</w:t>
      </w:r>
    </w:p>
    <w:p w14:paraId="1387F0DA" w14:textId="2408EEBD" w:rsidR="00152216" w:rsidRDefault="00152216" w:rsidP="00152216">
      <w:pPr>
        <w:pStyle w:val="ListParagraph"/>
        <w:numPr>
          <w:ilvl w:val="0"/>
          <w:numId w:val="50"/>
        </w:numPr>
        <w:jc w:val="both"/>
      </w:pPr>
      <w:r>
        <w:t xml:space="preserve">Chairperson and members of the Board of Directors, including independent Board members and the </w:t>
      </w:r>
      <w:r w:rsidR="002A2302">
        <w:t>C</w:t>
      </w:r>
      <w:r>
        <w:t>hairs of</w:t>
      </w:r>
      <w:r w:rsidR="002A2302">
        <w:t xml:space="preserve"> Board Committees if there is one (especially Audit Committee)</w:t>
      </w:r>
    </w:p>
    <w:p w14:paraId="612F9783" w14:textId="77777777" w:rsidR="00152216" w:rsidRDefault="00152216" w:rsidP="00152216">
      <w:pPr>
        <w:pStyle w:val="ListParagraph"/>
        <w:numPr>
          <w:ilvl w:val="0"/>
          <w:numId w:val="50"/>
        </w:numPr>
        <w:jc w:val="both"/>
      </w:pPr>
      <w:r>
        <w:t>Chief Executive Officer</w:t>
      </w:r>
    </w:p>
    <w:p w14:paraId="79D45EE4" w14:textId="77777777" w:rsidR="00152216" w:rsidRDefault="00152216" w:rsidP="00152216">
      <w:pPr>
        <w:pStyle w:val="ListParagraph"/>
        <w:numPr>
          <w:ilvl w:val="0"/>
          <w:numId w:val="50"/>
        </w:numPr>
        <w:jc w:val="both"/>
      </w:pPr>
      <w:r>
        <w:t>Chief Financial Officer (or senior accounting officer)</w:t>
      </w:r>
    </w:p>
    <w:p w14:paraId="63495D04" w14:textId="77777777" w:rsidR="00152216" w:rsidRDefault="00152216" w:rsidP="00152216">
      <w:pPr>
        <w:pStyle w:val="ListParagraph"/>
        <w:numPr>
          <w:ilvl w:val="0"/>
          <w:numId w:val="50"/>
        </w:numPr>
        <w:jc w:val="both"/>
      </w:pPr>
      <w:r>
        <w:t>Corporate Secretary and/or Chief of Investor Relations</w:t>
      </w:r>
    </w:p>
    <w:p w14:paraId="7DA6C4EF" w14:textId="77777777" w:rsidR="001862BB" w:rsidRDefault="00152216" w:rsidP="002F0F79">
      <w:pPr>
        <w:pStyle w:val="ListParagraph"/>
        <w:numPr>
          <w:ilvl w:val="0"/>
          <w:numId w:val="50"/>
        </w:numPr>
        <w:jc w:val="both"/>
      </w:pPr>
      <w:r>
        <w:t>Chief of the Internal Audit function</w:t>
      </w:r>
      <w:r w:rsidR="00B74033">
        <w:t xml:space="preserve"> or internal auditor or individual who conducts this function.</w:t>
      </w:r>
    </w:p>
    <w:p w14:paraId="05788F33" w14:textId="0BC3EA9D" w:rsidR="00B74033" w:rsidRDefault="001862BB" w:rsidP="002F0F79">
      <w:pPr>
        <w:pStyle w:val="ListParagraph"/>
        <w:numPr>
          <w:ilvl w:val="0"/>
          <w:numId w:val="50"/>
        </w:numPr>
        <w:jc w:val="both"/>
      </w:pPr>
      <w:r>
        <w:t>External Auditors</w:t>
      </w:r>
      <w:r w:rsidR="00B74033">
        <w:t xml:space="preserve"> </w:t>
      </w:r>
    </w:p>
    <w:p w14:paraId="5A6F04C1" w14:textId="77777777" w:rsidR="00B74033" w:rsidRDefault="00B74033" w:rsidP="00B74033">
      <w:pPr>
        <w:pStyle w:val="ListParagraph"/>
        <w:jc w:val="both"/>
      </w:pPr>
    </w:p>
    <w:p w14:paraId="14ADC75D" w14:textId="44B9E7A4" w:rsidR="00F47B0E" w:rsidRDefault="00E74E41" w:rsidP="00036531">
      <w:pPr>
        <w:jc w:val="both"/>
      </w:pPr>
      <w:r>
        <w:t>IN</w:t>
      </w:r>
      <w:r w:rsidR="00F47B0E">
        <w:t xml:space="preserve"> the final conclusion </w:t>
      </w:r>
      <w:r>
        <w:t>section of the FP Questionnaire</w:t>
      </w:r>
      <w:r w:rsidR="00F47B0E">
        <w:t xml:space="preserve">, the investment team </w:t>
      </w:r>
      <w:r>
        <w:t>may</w:t>
      </w:r>
      <w:r w:rsidR="00F47B0E">
        <w:t xml:space="preserve"> either suggest risk mitigation for identified risks or additional steps needed to be taken to eventually mitigate the CG risks identified (such as involvement of the CG Officer, a CG consultant, etc.).  At times, the investment team may decide t</w:t>
      </w:r>
      <w:r w:rsidR="001B4201">
        <w:t xml:space="preserve">o </w:t>
      </w:r>
      <w:r w:rsidR="00F47B0E">
        <w:t>acceptance of existing risks</w:t>
      </w:r>
      <w:r w:rsidR="00DD67CC">
        <w:t xml:space="preserve">. If and when teams identify openness from the </w:t>
      </w:r>
      <w:r w:rsidR="00B7123E">
        <w:t xml:space="preserve">owners and or Management to improve CG Practices, they are encouraged to offer support in this regard as it is a crucial opportunity to add value. </w:t>
      </w:r>
    </w:p>
    <w:p w14:paraId="69C6063C" w14:textId="77777777" w:rsidR="00F47B0E" w:rsidRDefault="00F47B0E" w:rsidP="00036531">
      <w:pPr>
        <w:jc w:val="both"/>
      </w:pPr>
    </w:p>
    <w:p w14:paraId="6CEA28A0" w14:textId="77777777" w:rsidR="00F47B0E" w:rsidRPr="000F787A" w:rsidRDefault="00F47B0E" w:rsidP="00036531">
      <w:pPr>
        <w:pStyle w:val="Heading2"/>
        <w:numPr>
          <w:ilvl w:val="0"/>
          <w:numId w:val="51"/>
        </w:numPr>
        <w:jc w:val="both"/>
        <w:rPr>
          <w:rFonts w:asciiTheme="minorHAnsi" w:eastAsiaTheme="minorHAnsi" w:hAnsiTheme="minorHAnsi" w:cstheme="minorBidi"/>
          <w:bCs w:val="0"/>
          <w:color w:val="808080" w:themeColor="background1" w:themeShade="80"/>
          <w:szCs w:val="22"/>
          <w:u w:val="single"/>
        </w:rPr>
      </w:pPr>
      <w:r w:rsidRPr="000F787A">
        <w:rPr>
          <w:rFonts w:asciiTheme="minorHAnsi" w:eastAsiaTheme="minorHAnsi" w:hAnsiTheme="minorHAnsi" w:cstheme="minorBidi"/>
          <w:bCs w:val="0"/>
          <w:color w:val="808080" w:themeColor="background1" w:themeShade="80"/>
          <w:szCs w:val="22"/>
          <w:u w:val="single"/>
        </w:rPr>
        <w:t>The CG Progression Matrix</w:t>
      </w:r>
    </w:p>
    <w:p w14:paraId="6E25737D" w14:textId="061330B6" w:rsidR="00F47B0E" w:rsidRDefault="00F47B0E" w:rsidP="00036531">
      <w:pPr>
        <w:jc w:val="both"/>
      </w:pPr>
      <w:r>
        <w:t xml:space="preserve">The </w:t>
      </w:r>
      <w:r w:rsidRPr="000F787A">
        <w:rPr>
          <w:b/>
          <w:color w:val="808080" w:themeColor="background1" w:themeShade="80"/>
          <w:u w:val="single"/>
        </w:rPr>
        <w:t xml:space="preserve">CG </w:t>
      </w:r>
      <w:r>
        <w:rPr>
          <w:b/>
          <w:color w:val="808080" w:themeColor="background1" w:themeShade="80"/>
          <w:u w:val="single"/>
        </w:rPr>
        <w:t>P</w:t>
      </w:r>
      <w:r w:rsidRPr="000F787A">
        <w:rPr>
          <w:b/>
          <w:color w:val="808080" w:themeColor="background1" w:themeShade="80"/>
          <w:u w:val="single"/>
        </w:rPr>
        <w:t>rogression matrix</w:t>
      </w:r>
      <w:r>
        <w:t xml:space="preserve"> relates the five risk areas of governance to four levels of achievement</w:t>
      </w:r>
      <w:r w:rsidRPr="006A23EB">
        <w:rPr>
          <w:rFonts w:ascii="Arial" w:eastAsia="Arial" w:hAnsi="Arial" w:cs="Arial"/>
          <w:szCs w:val="20"/>
        </w:rPr>
        <w:t xml:space="preserve"> </w:t>
      </w:r>
      <w:r>
        <w:rPr>
          <w:rFonts w:ascii="Arial" w:eastAsia="Arial" w:hAnsi="Arial" w:cs="Arial"/>
          <w:szCs w:val="20"/>
        </w:rPr>
        <w:t>and should be used during due diligence phase together with the questionnaire</w:t>
      </w:r>
      <w:r>
        <w:t xml:space="preserve">. The use of a matrix framework emphasizes the importance of ongoing improvements in the governance practices of investee companies, rather than trying to apply rigid and static minimum standards.  It is there to provide an orientation to the investment staff as well as the client.  </w:t>
      </w:r>
    </w:p>
    <w:p w14:paraId="2DCC7BDF" w14:textId="77777777" w:rsidR="00F47B0E" w:rsidRDefault="00F47B0E" w:rsidP="00036531">
      <w:pPr>
        <w:jc w:val="both"/>
      </w:pPr>
    </w:p>
    <w:p w14:paraId="18B8DE6D" w14:textId="5F72DC02" w:rsidR="00F47B0E" w:rsidRDefault="00F47B0E" w:rsidP="00036531">
      <w:pPr>
        <w:jc w:val="both"/>
      </w:pPr>
      <w:r w:rsidRPr="00196AA5">
        <w:lastRenderedPageBreak/>
        <w:t xml:space="preserve">The first level of the matrix represents the basic governance practices that investee companies might have in place.  The next three levels describe more advanced practices towards which investee companies </w:t>
      </w:r>
      <w:r w:rsidR="00B7123E">
        <w:t>may</w:t>
      </w:r>
      <w:r w:rsidRPr="00196AA5">
        <w:t xml:space="preserve"> gradually progress</w:t>
      </w:r>
      <w:r w:rsidR="00745C89">
        <w:t>, which increase in relevance as companies grow and become more complex</w:t>
      </w:r>
      <w:r>
        <w:t>.</w:t>
      </w:r>
    </w:p>
    <w:p w14:paraId="0739A8DC" w14:textId="77777777" w:rsidR="00F47B0E" w:rsidRDefault="00F47B0E" w:rsidP="00036531">
      <w:pPr>
        <w:jc w:val="both"/>
      </w:pPr>
    </w:p>
    <w:p w14:paraId="4A0FA84F" w14:textId="00CB795F" w:rsidR="00F47B0E" w:rsidRDefault="00F47B0E" w:rsidP="00036531">
      <w:pPr>
        <w:jc w:val="both"/>
      </w:pPr>
      <w:r>
        <w:t xml:space="preserve">The investment team needs to score the current state of the Corporate Governance practices based on the progression matrix. The investment team should use their judgement and select the maturity level (Basic, Emerging, Developed, Advanced) that best corresponds with the structures and practices of the assessed institution. The average score is input for the </w:t>
      </w:r>
      <w:r w:rsidRPr="00745C89">
        <w:rPr>
          <w:b/>
          <w:color w:val="808080" w:themeColor="background1" w:themeShade="80"/>
        </w:rPr>
        <w:t>Scorecard.</w:t>
      </w:r>
      <w:r w:rsidRPr="00745C89">
        <w:rPr>
          <w:color w:val="808080" w:themeColor="background1" w:themeShade="80"/>
        </w:rPr>
        <w:t xml:space="preserve"> </w:t>
      </w:r>
    </w:p>
    <w:p w14:paraId="55B8B4DE" w14:textId="77777777" w:rsidR="00F47B0E" w:rsidRDefault="00F47B0E" w:rsidP="00036531">
      <w:pPr>
        <w:jc w:val="both"/>
      </w:pPr>
    </w:p>
    <w:p w14:paraId="29FF7E25" w14:textId="6BA931D2" w:rsidR="00F47B0E" w:rsidRPr="007F5A1B" w:rsidRDefault="00F47B0E" w:rsidP="00036531">
      <w:pPr>
        <w:jc w:val="both"/>
        <w:rPr>
          <w:color w:val="FF0000"/>
        </w:rPr>
      </w:pPr>
      <w:r w:rsidRPr="006E5BB0">
        <w:t xml:space="preserve">The </w:t>
      </w:r>
      <w:r>
        <w:t>investment staff</w:t>
      </w:r>
      <w:r w:rsidRPr="006E5BB0">
        <w:t xml:space="preserve"> needs to consider the overall size, industry and growth trajectory of the </w:t>
      </w:r>
      <w:r>
        <w:t>Corporate</w:t>
      </w:r>
      <w:r w:rsidRPr="006E5BB0">
        <w:t xml:space="preserve"> among other factors to make this final judgment. </w:t>
      </w:r>
    </w:p>
    <w:p w14:paraId="74F27C46" w14:textId="40774F07" w:rsidR="00F47B0E" w:rsidRDefault="00F47B0E" w:rsidP="00036531">
      <w:pPr>
        <w:spacing w:after="200" w:line="276" w:lineRule="auto"/>
        <w:jc w:val="both"/>
        <w:rPr>
          <w:rFonts w:eastAsia="Times New Roman" w:cstheme="minorHAnsi"/>
          <w:b/>
          <w:color w:val="002B5C"/>
          <w:szCs w:val="20"/>
          <w:lang w:eastAsia="en-GB"/>
        </w:rPr>
      </w:pPr>
      <w:r>
        <w:rPr>
          <w:rFonts w:eastAsia="Times New Roman" w:cstheme="minorHAnsi"/>
          <w:b/>
          <w:color w:val="002B5C"/>
          <w:szCs w:val="20"/>
          <w:lang w:eastAsia="en-GB"/>
        </w:rPr>
        <w:br w:type="page"/>
      </w:r>
    </w:p>
    <w:p w14:paraId="1412E114" w14:textId="338D13B2" w:rsidR="00F47B0E" w:rsidRDefault="00F47B0E" w:rsidP="00036531">
      <w:pPr>
        <w:pStyle w:val="Heading1"/>
        <w:numPr>
          <w:ilvl w:val="0"/>
          <w:numId w:val="45"/>
        </w:numPr>
        <w:jc w:val="both"/>
      </w:pPr>
      <w:r>
        <w:lastRenderedPageBreak/>
        <w:t>Quick reference card – Revised CG toolkit FIs</w:t>
      </w:r>
    </w:p>
    <w:p w14:paraId="3C1FA286" w14:textId="34115B5A" w:rsidR="00F47B0E" w:rsidRDefault="00F47B0E" w:rsidP="00036531">
      <w:pPr>
        <w:shd w:val="clear" w:color="auto" w:fill="FFFFFF"/>
        <w:spacing w:line="288" w:lineRule="auto"/>
        <w:jc w:val="both"/>
        <w:rPr>
          <w:rFonts w:eastAsia="Times New Roman" w:cstheme="minorHAnsi"/>
          <w:b/>
          <w:color w:val="002B5C"/>
          <w:szCs w:val="20"/>
          <w:lang w:eastAsia="en-GB"/>
        </w:rPr>
      </w:pPr>
      <w:r>
        <w:rPr>
          <w:noProof/>
        </w:rPr>
        <mc:AlternateContent>
          <mc:Choice Requires="wps">
            <w:drawing>
              <wp:anchor distT="0" distB="0" distL="114300" distR="114300" simplePos="0" relativeHeight="251663360" behindDoc="0" locked="0" layoutInCell="1" allowOverlap="1" wp14:anchorId="097F74DB" wp14:editId="7436AD8E">
                <wp:simplePos x="0" y="0"/>
                <wp:positionH relativeFrom="column">
                  <wp:posOffset>4333875</wp:posOffset>
                </wp:positionH>
                <wp:positionV relativeFrom="paragraph">
                  <wp:posOffset>155575</wp:posOffset>
                </wp:positionV>
                <wp:extent cx="2114550" cy="504825"/>
                <wp:effectExtent l="0" t="0" r="19050" b="28575"/>
                <wp:wrapNone/>
                <wp:docPr id="6" name="Arrow: Pentagon 6"/>
                <wp:cNvGraphicFramePr/>
                <a:graphic xmlns:a="http://schemas.openxmlformats.org/drawingml/2006/main">
                  <a:graphicData uri="http://schemas.microsoft.com/office/word/2010/wordprocessingShape">
                    <wps:wsp>
                      <wps:cNvSpPr/>
                      <wps:spPr>
                        <a:xfrm>
                          <a:off x="0" y="0"/>
                          <a:ext cx="2114550" cy="5048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BC1357" w14:textId="77777777" w:rsidR="00F47B0E" w:rsidRPr="007F5A1B" w:rsidRDefault="00F47B0E" w:rsidP="007F5A1B">
                            <w:pPr>
                              <w:jc w:val="center"/>
                              <w:rPr>
                                <w:b/>
                                <w:sz w:val="24"/>
                                <w:szCs w:val="24"/>
                              </w:rPr>
                            </w:pPr>
                            <w:r w:rsidRPr="007F5A1B">
                              <w:rPr>
                                <w:b/>
                                <w:sz w:val="24"/>
                                <w:szCs w:val="24"/>
                              </w:rPr>
                              <w:t>FP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7F74D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6" o:spid="_x0000_s1026" type="#_x0000_t15" style="position:absolute;left:0;text-align:left;margin-left:341.25pt;margin-top:12.25pt;width:166.5pt;height:39.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" adj="19022" fillcolor="#009acd [3204]" strokecolor="#004c66 [1604]" strokeweight="2pt">
                <v:textbox>
                  <w:txbxContent>
                    <w:p w14:paraId="40BC1357" w14:textId="77777777" w:rsidR="00F47B0E" w:rsidRPr="007F5A1B" w:rsidRDefault="00F47B0E" w:rsidP="007F5A1B">
                      <w:pPr>
                        <w:jc w:val="center"/>
                        <w:rPr>
                          <w:b/>
                          <w:sz w:val="24"/>
                          <w:szCs w:val="24"/>
                        </w:rPr>
                      </w:pPr>
                      <w:r w:rsidRPr="007F5A1B">
                        <w:rPr>
                          <w:b/>
                          <w:sz w:val="24"/>
                          <w:szCs w:val="24"/>
                        </w:rPr>
                        <w:t>FP</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0AE7559" wp14:editId="70AD0AD5">
                <wp:simplePos x="0" y="0"/>
                <wp:positionH relativeFrom="column">
                  <wp:posOffset>2181225</wp:posOffset>
                </wp:positionH>
                <wp:positionV relativeFrom="paragraph">
                  <wp:posOffset>165100</wp:posOffset>
                </wp:positionV>
                <wp:extent cx="2114550" cy="504825"/>
                <wp:effectExtent l="0" t="0" r="19050" b="28575"/>
                <wp:wrapNone/>
                <wp:docPr id="3" name="Arrow: Pentagon 3"/>
                <wp:cNvGraphicFramePr/>
                <a:graphic xmlns:a="http://schemas.openxmlformats.org/drawingml/2006/main">
                  <a:graphicData uri="http://schemas.microsoft.com/office/word/2010/wordprocessingShape">
                    <wps:wsp>
                      <wps:cNvSpPr/>
                      <wps:spPr>
                        <a:xfrm>
                          <a:off x="0" y="0"/>
                          <a:ext cx="2114550" cy="5048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7FAAAF" w14:textId="77777777" w:rsidR="00F47B0E" w:rsidRPr="007F5A1B" w:rsidRDefault="00F47B0E" w:rsidP="007F5A1B">
                            <w:pPr>
                              <w:jc w:val="center"/>
                              <w:rPr>
                                <w:b/>
                                <w:sz w:val="24"/>
                                <w:szCs w:val="24"/>
                              </w:rPr>
                            </w:pPr>
                            <w:r w:rsidRPr="007F5A1B">
                              <w:rPr>
                                <w:b/>
                                <w:sz w:val="24"/>
                                <w:szCs w:val="24"/>
                              </w:rPr>
                              <w:t>Due Diligence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AE7559" id="Arrow: Pentagon 3" o:spid="_x0000_s1027" type="#_x0000_t15" style="position:absolute;left:0;text-align:left;margin-left:171.75pt;margin-top:13pt;width:166.5pt;height:3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" adj="19022" fillcolor="#009acd [3204]" strokecolor="#004c66 [1604]" strokeweight="2pt">
                <v:textbox>
                  <w:txbxContent>
                    <w:p w14:paraId="167FAAAF" w14:textId="77777777" w:rsidR="00F47B0E" w:rsidRPr="007F5A1B" w:rsidRDefault="00F47B0E" w:rsidP="007F5A1B">
                      <w:pPr>
                        <w:jc w:val="center"/>
                        <w:rPr>
                          <w:b/>
                          <w:sz w:val="24"/>
                          <w:szCs w:val="24"/>
                        </w:rPr>
                      </w:pPr>
                      <w:r w:rsidRPr="007F5A1B">
                        <w:rPr>
                          <w:b/>
                          <w:sz w:val="24"/>
                          <w:szCs w:val="24"/>
                        </w:rPr>
                        <w:t>Due Diligence</w:t>
                      </w:r>
                    </w:p>
                  </w:txbxContent>
                </v:textbox>
              </v:shape>
            </w:pict>
          </mc:Fallback>
        </mc:AlternateContent>
      </w:r>
    </w:p>
    <w:p w14:paraId="3A6408E3" w14:textId="51ADF14A" w:rsidR="00F47B0E" w:rsidRPr="0025133C" w:rsidRDefault="006A38C5" w:rsidP="00036531">
      <w:pPr>
        <w:shd w:val="clear" w:color="auto" w:fill="FFFFFF"/>
        <w:spacing w:line="288" w:lineRule="auto"/>
        <w:jc w:val="both"/>
        <w:rPr>
          <w:rFonts w:eastAsia="Times New Roman" w:cstheme="minorHAnsi"/>
          <w:b/>
          <w:color w:val="002B5C"/>
          <w:szCs w:val="20"/>
          <w:lang w:eastAsia="en-GB"/>
        </w:rPr>
      </w:pPr>
      <w:r w:rsidRPr="00F47B0E">
        <w:rPr>
          <w:rFonts w:eastAsia="Times New Roman" w:cstheme="minorHAnsi"/>
          <w:b/>
          <w:noProof/>
          <w:color w:val="002B5C"/>
          <w:szCs w:val="20"/>
          <w:lang w:eastAsia="en-GB"/>
        </w:rPr>
        <mc:AlternateContent>
          <mc:Choice Requires="wps">
            <w:drawing>
              <wp:anchor distT="0" distB="0" distL="114300" distR="114300" simplePos="0" relativeHeight="251665408" behindDoc="1" locked="0" layoutInCell="1" allowOverlap="1" wp14:anchorId="0908587F" wp14:editId="74C68BB2">
                <wp:simplePos x="0" y="0"/>
                <wp:positionH relativeFrom="margin">
                  <wp:align>left</wp:align>
                </wp:positionH>
                <wp:positionV relativeFrom="paragraph">
                  <wp:posOffset>594995</wp:posOffset>
                </wp:positionV>
                <wp:extent cx="2066925" cy="2833054"/>
                <wp:effectExtent l="0" t="0" r="28575" b="24765"/>
                <wp:wrapNone/>
                <wp:docPr id="14" name="Rectangle 14"/>
                <wp:cNvGraphicFramePr/>
                <a:graphic xmlns:a="http://schemas.openxmlformats.org/drawingml/2006/main">
                  <a:graphicData uri="http://schemas.microsoft.com/office/word/2010/wordprocessingShape">
                    <wps:wsp>
                      <wps:cNvSpPr/>
                      <wps:spPr>
                        <a:xfrm>
                          <a:off x="0" y="0"/>
                          <a:ext cx="2066925" cy="2833054"/>
                        </a:xfrm>
                        <a:prstGeom prst="rect">
                          <a:avLst/>
                        </a:prstGeom>
                      </wps:spPr>
                      <wps:style>
                        <a:lnRef idx="2">
                          <a:schemeClr val="accent2"/>
                        </a:lnRef>
                        <a:fillRef idx="1">
                          <a:schemeClr val="lt1"/>
                        </a:fillRef>
                        <a:effectRef idx="0">
                          <a:schemeClr val="accent2"/>
                        </a:effectRef>
                        <a:fontRef idx="minor">
                          <a:schemeClr val="dk1"/>
                        </a:fontRef>
                      </wps:style>
                      <wps:txbx>
                        <w:txbxContent>
                          <w:p w14:paraId="24A42E6E" w14:textId="77777777" w:rsidR="00F47B0E" w:rsidRPr="006A38C5" w:rsidRDefault="00F47B0E" w:rsidP="00F47B0E">
                            <w:pPr>
                              <w:rPr>
                                <w:b/>
                                <w:szCs w:val="20"/>
                              </w:rPr>
                            </w:pPr>
                            <w:r w:rsidRPr="006A38C5">
                              <w:rPr>
                                <w:b/>
                                <w:szCs w:val="20"/>
                              </w:rPr>
                              <w:t>Tool:</w:t>
                            </w:r>
                          </w:p>
                          <w:p w14:paraId="4995EB51" w14:textId="77777777" w:rsidR="00F47B0E" w:rsidRPr="007F5A1B" w:rsidRDefault="00F47B0E" w:rsidP="007F5A1B">
                            <w:pPr>
                              <w:pStyle w:val="NormalWeb"/>
                              <w:numPr>
                                <w:ilvl w:val="0"/>
                                <w:numId w:val="18"/>
                              </w:numPr>
                              <w:rPr>
                                <w:b/>
                                <w:color w:val="808080" w:themeColor="background1" w:themeShade="80"/>
                                <w:sz w:val="20"/>
                                <w:szCs w:val="22"/>
                                <w:u w:val="single"/>
                              </w:rPr>
                            </w:pPr>
                            <w:r w:rsidRPr="007F5A1B">
                              <w:rPr>
                                <w:rFonts w:asciiTheme="minorHAnsi" w:eastAsiaTheme="minorHAnsi" w:hAnsiTheme="minorHAnsi" w:cstheme="minorBidi"/>
                                <w:b/>
                                <w:color w:val="808080" w:themeColor="background1" w:themeShade="80"/>
                                <w:sz w:val="20"/>
                                <w:szCs w:val="22"/>
                                <w:u w:val="single"/>
                                <w:lang w:val="en-US" w:eastAsia="en-US"/>
                              </w:rPr>
                              <w:t>CIP CG Assessment Questionnaire</w:t>
                            </w:r>
                          </w:p>
                          <w:p w14:paraId="68C429E4" w14:textId="77777777" w:rsidR="00F47B0E" w:rsidRPr="006A38C5" w:rsidRDefault="00F47B0E" w:rsidP="00F47B0E">
                            <w:pPr>
                              <w:rPr>
                                <w:b/>
                                <w:szCs w:val="20"/>
                              </w:rPr>
                            </w:pPr>
                            <w:r w:rsidRPr="006A38C5">
                              <w:rPr>
                                <w:b/>
                                <w:szCs w:val="20"/>
                              </w:rPr>
                              <w:t>Output:</w:t>
                            </w:r>
                          </w:p>
                          <w:p w14:paraId="488811C1" w14:textId="77777777" w:rsidR="00F47B0E" w:rsidRPr="007F5A1B" w:rsidRDefault="00F47B0E" w:rsidP="007F5A1B">
                            <w:pPr>
                              <w:pStyle w:val="NormalWeb"/>
                              <w:numPr>
                                <w:ilvl w:val="0"/>
                                <w:numId w:val="18"/>
                              </w:numPr>
                              <w:rPr>
                                <w:b/>
                                <w:color w:val="808080" w:themeColor="background1" w:themeShade="80"/>
                                <w:sz w:val="20"/>
                                <w:szCs w:val="22"/>
                                <w:u w:val="single"/>
                              </w:rPr>
                            </w:pPr>
                            <w:r w:rsidRPr="007F5A1B">
                              <w:rPr>
                                <w:rFonts w:asciiTheme="minorHAnsi" w:eastAsiaTheme="minorHAnsi" w:hAnsiTheme="minorHAnsi" w:cstheme="minorBidi"/>
                                <w:b/>
                                <w:color w:val="808080" w:themeColor="background1" w:themeShade="80"/>
                                <w:sz w:val="20"/>
                                <w:szCs w:val="22"/>
                                <w:u w:val="single"/>
                                <w:lang w:val="en-US" w:eastAsia="en-US"/>
                              </w:rPr>
                              <w:t xml:space="preserve">Completed CIP CG Assessment Questionnaire </w:t>
                            </w:r>
                          </w:p>
                          <w:p w14:paraId="271DF19B" w14:textId="77777777" w:rsidR="00F47B0E" w:rsidRPr="007F5A1B" w:rsidRDefault="00F47B0E" w:rsidP="007F5A1B">
                            <w:pPr>
                              <w:pStyle w:val="NormalWeb"/>
                              <w:numPr>
                                <w:ilvl w:val="0"/>
                                <w:numId w:val="15"/>
                              </w:numPr>
                              <w:rPr>
                                <w:sz w:val="20"/>
                                <w:szCs w:val="20"/>
                              </w:rPr>
                            </w:pPr>
                            <w:r w:rsidRPr="00F47B0E">
                              <w:rPr>
                                <w:rFonts w:asciiTheme="minorHAnsi" w:eastAsiaTheme="minorHAnsi" w:hAnsiTheme="minorHAnsi" w:cstheme="minorBidi"/>
                                <w:sz w:val="20"/>
                                <w:szCs w:val="20"/>
                                <w:lang w:val="en-US" w:eastAsia="en-US"/>
                              </w:rPr>
                              <w:t>Insight in r</w:t>
                            </w:r>
                            <w:r w:rsidRPr="007F5A1B">
                              <w:rPr>
                                <w:rFonts w:asciiTheme="minorHAnsi" w:eastAsiaTheme="minorHAnsi" w:hAnsiTheme="minorHAnsi" w:cstheme="minorBidi"/>
                                <w:sz w:val="20"/>
                                <w:szCs w:val="20"/>
                                <w:lang w:val="en-US" w:eastAsia="en-US"/>
                              </w:rPr>
                              <w:t>isk fa</w:t>
                            </w:r>
                            <w:r w:rsidRPr="00F47B0E">
                              <w:rPr>
                                <w:rFonts w:asciiTheme="minorHAnsi" w:eastAsiaTheme="minorHAnsi" w:hAnsiTheme="minorHAnsi" w:cstheme="minorBidi"/>
                                <w:sz w:val="20"/>
                                <w:szCs w:val="20"/>
                                <w:lang w:val="en-US" w:eastAsia="en-US"/>
                              </w:rPr>
                              <w:t>ctors to be addressed in detail</w:t>
                            </w:r>
                            <w:r w:rsidRPr="007F5A1B">
                              <w:rPr>
                                <w:rFonts w:asciiTheme="minorHAnsi" w:eastAsiaTheme="minorHAnsi" w:hAnsiTheme="minorHAnsi" w:cstheme="minorBidi"/>
                                <w:sz w:val="20"/>
                                <w:szCs w:val="20"/>
                                <w:lang w:val="en-US" w:eastAsia="en-US"/>
                              </w:rPr>
                              <w:t xml:space="preserve"> during DD</w:t>
                            </w:r>
                          </w:p>
                          <w:p w14:paraId="42CA8EA4" w14:textId="015EFAE2" w:rsidR="00F47B0E" w:rsidRPr="007F5A1B" w:rsidRDefault="00F47B0E" w:rsidP="007F5A1B">
                            <w:pPr>
                              <w:pStyle w:val="NormalWeb"/>
                              <w:numPr>
                                <w:ilvl w:val="0"/>
                                <w:numId w:val="15"/>
                              </w:numPr>
                              <w:rPr>
                                <w:sz w:val="20"/>
                                <w:szCs w:val="20"/>
                              </w:rPr>
                            </w:pPr>
                            <w:r w:rsidRPr="007F5A1B">
                              <w:rPr>
                                <w:rFonts w:asciiTheme="minorHAnsi" w:eastAsiaTheme="minorHAnsi" w:hAnsiTheme="minorHAnsi" w:cstheme="minorBidi"/>
                                <w:sz w:val="20"/>
                                <w:szCs w:val="20"/>
                                <w:lang w:val="en-US" w:eastAsia="en-US"/>
                              </w:rPr>
                              <w:t xml:space="preserve">Decision on </w:t>
                            </w:r>
                            <w:r w:rsidRPr="00F47B0E">
                              <w:rPr>
                                <w:rFonts w:asciiTheme="minorHAnsi" w:eastAsiaTheme="minorHAnsi" w:hAnsiTheme="minorHAnsi" w:cstheme="minorBidi"/>
                                <w:sz w:val="20"/>
                                <w:szCs w:val="20"/>
                                <w:lang w:val="en-US" w:eastAsia="en-US"/>
                              </w:rPr>
                              <w:t>whether</w:t>
                            </w:r>
                            <w:r w:rsidRPr="007F5A1B">
                              <w:rPr>
                                <w:rFonts w:asciiTheme="minorHAnsi" w:eastAsiaTheme="minorHAnsi" w:hAnsiTheme="minorHAnsi" w:cstheme="minorBidi"/>
                                <w:sz w:val="20"/>
                                <w:szCs w:val="20"/>
                                <w:lang w:val="en-US" w:eastAsia="en-US"/>
                              </w:rPr>
                              <w:t xml:space="preserve"> </w:t>
                            </w:r>
                            <w:r w:rsidR="006A38C5">
                              <w:rPr>
                                <w:rFonts w:asciiTheme="minorHAnsi" w:eastAsiaTheme="minorHAnsi" w:hAnsiTheme="minorHAnsi" w:cstheme="minorBidi"/>
                                <w:sz w:val="20"/>
                                <w:szCs w:val="20"/>
                                <w:lang w:val="en-US" w:eastAsia="en-US"/>
                              </w:rPr>
                              <w:t>to involve the CG Officer</w:t>
                            </w:r>
                          </w:p>
                          <w:p w14:paraId="6FCF006B" w14:textId="77777777" w:rsidR="00F47B0E" w:rsidRPr="005D4AFE" w:rsidRDefault="00F47B0E" w:rsidP="00F47B0E">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8587F" id="Rectangle 14" o:spid="_x0000_s1028" style="position:absolute;left:0;text-align:left;margin-left:0;margin-top:46.85pt;width:162.75pt;height:223.1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" fillcolor="white [3201]" strokecolor="#b7c000 [3205]" strokeweight="2pt">
                <v:textbox>
                  <w:txbxContent>
                    <w:p w14:paraId="24A42E6E" w14:textId="77777777" w:rsidR="00F47B0E" w:rsidRPr="006A38C5" w:rsidRDefault="00F47B0E" w:rsidP="00F47B0E">
                      <w:pPr>
                        <w:rPr>
                          <w:b/>
                          <w:szCs w:val="20"/>
                        </w:rPr>
                      </w:pPr>
                      <w:r w:rsidRPr="006A38C5">
                        <w:rPr>
                          <w:b/>
                          <w:szCs w:val="20"/>
                        </w:rPr>
                        <w:t>Tool:</w:t>
                      </w:r>
                    </w:p>
                    <w:p w14:paraId="4995EB51" w14:textId="77777777" w:rsidR="00F47B0E" w:rsidRPr="007F5A1B" w:rsidRDefault="00F47B0E" w:rsidP="007F5A1B">
                      <w:pPr>
                        <w:pStyle w:val="NormalWeb"/>
                        <w:numPr>
                          <w:ilvl w:val="0"/>
                          <w:numId w:val="18"/>
                        </w:numPr>
                        <w:rPr>
                          <w:b/>
                          <w:color w:val="808080" w:themeColor="background1" w:themeShade="80"/>
                          <w:sz w:val="20"/>
                          <w:szCs w:val="22"/>
                          <w:u w:val="single"/>
                        </w:rPr>
                      </w:pPr>
                      <w:r w:rsidRPr="007F5A1B">
                        <w:rPr>
                          <w:rFonts w:asciiTheme="minorHAnsi" w:eastAsiaTheme="minorHAnsi" w:hAnsiTheme="minorHAnsi" w:cstheme="minorBidi"/>
                          <w:b/>
                          <w:color w:val="808080" w:themeColor="background1" w:themeShade="80"/>
                          <w:sz w:val="20"/>
                          <w:szCs w:val="22"/>
                          <w:u w:val="single"/>
                          <w:lang w:val="en-US" w:eastAsia="en-US"/>
                        </w:rPr>
                        <w:t>CIP CG Assessment Questionnaire</w:t>
                      </w:r>
                    </w:p>
                    <w:p w14:paraId="68C429E4" w14:textId="77777777" w:rsidR="00F47B0E" w:rsidRPr="006A38C5" w:rsidRDefault="00F47B0E" w:rsidP="00F47B0E">
                      <w:pPr>
                        <w:rPr>
                          <w:b/>
                          <w:szCs w:val="20"/>
                        </w:rPr>
                      </w:pPr>
                      <w:r w:rsidRPr="006A38C5">
                        <w:rPr>
                          <w:b/>
                          <w:szCs w:val="20"/>
                        </w:rPr>
                        <w:t>Output:</w:t>
                      </w:r>
                    </w:p>
                    <w:p w14:paraId="488811C1" w14:textId="77777777" w:rsidR="00F47B0E" w:rsidRPr="007F5A1B" w:rsidRDefault="00F47B0E" w:rsidP="007F5A1B">
                      <w:pPr>
                        <w:pStyle w:val="NormalWeb"/>
                        <w:numPr>
                          <w:ilvl w:val="0"/>
                          <w:numId w:val="18"/>
                        </w:numPr>
                        <w:rPr>
                          <w:b/>
                          <w:color w:val="808080" w:themeColor="background1" w:themeShade="80"/>
                          <w:sz w:val="20"/>
                          <w:szCs w:val="22"/>
                          <w:u w:val="single"/>
                        </w:rPr>
                      </w:pPr>
                      <w:r w:rsidRPr="007F5A1B">
                        <w:rPr>
                          <w:rFonts w:asciiTheme="minorHAnsi" w:eastAsiaTheme="minorHAnsi" w:hAnsiTheme="minorHAnsi" w:cstheme="minorBidi"/>
                          <w:b/>
                          <w:color w:val="808080" w:themeColor="background1" w:themeShade="80"/>
                          <w:sz w:val="20"/>
                          <w:szCs w:val="22"/>
                          <w:u w:val="single"/>
                          <w:lang w:val="en-US" w:eastAsia="en-US"/>
                        </w:rPr>
                        <w:t xml:space="preserve">Completed CIP CG Assessment Questionnaire </w:t>
                      </w:r>
                    </w:p>
                    <w:p w14:paraId="271DF19B" w14:textId="77777777" w:rsidR="00F47B0E" w:rsidRPr="007F5A1B" w:rsidRDefault="00F47B0E" w:rsidP="007F5A1B">
                      <w:pPr>
                        <w:pStyle w:val="NormalWeb"/>
                        <w:numPr>
                          <w:ilvl w:val="0"/>
                          <w:numId w:val="15"/>
                        </w:numPr>
                        <w:rPr>
                          <w:sz w:val="20"/>
                          <w:szCs w:val="20"/>
                        </w:rPr>
                      </w:pPr>
                      <w:r w:rsidRPr="00F47B0E">
                        <w:rPr>
                          <w:rFonts w:asciiTheme="minorHAnsi" w:eastAsiaTheme="minorHAnsi" w:hAnsiTheme="minorHAnsi" w:cstheme="minorBidi"/>
                          <w:sz w:val="20"/>
                          <w:szCs w:val="20"/>
                          <w:lang w:val="en-US" w:eastAsia="en-US"/>
                        </w:rPr>
                        <w:t>Insight in r</w:t>
                      </w:r>
                      <w:r w:rsidRPr="007F5A1B">
                        <w:rPr>
                          <w:rFonts w:asciiTheme="minorHAnsi" w:eastAsiaTheme="minorHAnsi" w:hAnsiTheme="minorHAnsi" w:cstheme="minorBidi"/>
                          <w:sz w:val="20"/>
                          <w:szCs w:val="20"/>
                          <w:lang w:val="en-US" w:eastAsia="en-US"/>
                        </w:rPr>
                        <w:t>isk fa</w:t>
                      </w:r>
                      <w:r w:rsidRPr="00F47B0E">
                        <w:rPr>
                          <w:rFonts w:asciiTheme="minorHAnsi" w:eastAsiaTheme="minorHAnsi" w:hAnsiTheme="minorHAnsi" w:cstheme="minorBidi"/>
                          <w:sz w:val="20"/>
                          <w:szCs w:val="20"/>
                          <w:lang w:val="en-US" w:eastAsia="en-US"/>
                        </w:rPr>
                        <w:t>ctors to be addressed in detail</w:t>
                      </w:r>
                      <w:r w:rsidRPr="007F5A1B">
                        <w:rPr>
                          <w:rFonts w:asciiTheme="minorHAnsi" w:eastAsiaTheme="minorHAnsi" w:hAnsiTheme="minorHAnsi" w:cstheme="minorBidi"/>
                          <w:sz w:val="20"/>
                          <w:szCs w:val="20"/>
                          <w:lang w:val="en-US" w:eastAsia="en-US"/>
                        </w:rPr>
                        <w:t xml:space="preserve"> during DD</w:t>
                      </w:r>
                    </w:p>
                    <w:p w14:paraId="42CA8EA4" w14:textId="015EFAE2" w:rsidR="00F47B0E" w:rsidRPr="007F5A1B" w:rsidRDefault="00F47B0E" w:rsidP="007F5A1B">
                      <w:pPr>
                        <w:pStyle w:val="NormalWeb"/>
                        <w:numPr>
                          <w:ilvl w:val="0"/>
                          <w:numId w:val="15"/>
                        </w:numPr>
                        <w:rPr>
                          <w:sz w:val="20"/>
                          <w:szCs w:val="20"/>
                        </w:rPr>
                      </w:pPr>
                      <w:r w:rsidRPr="007F5A1B">
                        <w:rPr>
                          <w:rFonts w:asciiTheme="minorHAnsi" w:eastAsiaTheme="minorHAnsi" w:hAnsiTheme="minorHAnsi" w:cstheme="minorBidi"/>
                          <w:sz w:val="20"/>
                          <w:szCs w:val="20"/>
                          <w:lang w:val="en-US" w:eastAsia="en-US"/>
                        </w:rPr>
                        <w:t xml:space="preserve">Decision on </w:t>
                      </w:r>
                      <w:r w:rsidRPr="00F47B0E">
                        <w:rPr>
                          <w:rFonts w:asciiTheme="minorHAnsi" w:eastAsiaTheme="minorHAnsi" w:hAnsiTheme="minorHAnsi" w:cstheme="minorBidi"/>
                          <w:sz w:val="20"/>
                          <w:szCs w:val="20"/>
                          <w:lang w:val="en-US" w:eastAsia="en-US"/>
                        </w:rPr>
                        <w:t>whether</w:t>
                      </w:r>
                      <w:r w:rsidRPr="007F5A1B">
                        <w:rPr>
                          <w:rFonts w:asciiTheme="minorHAnsi" w:eastAsiaTheme="minorHAnsi" w:hAnsiTheme="minorHAnsi" w:cstheme="minorBidi"/>
                          <w:sz w:val="20"/>
                          <w:szCs w:val="20"/>
                          <w:lang w:val="en-US" w:eastAsia="en-US"/>
                        </w:rPr>
                        <w:t xml:space="preserve"> </w:t>
                      </w:r>
                      <w:r w:rsidR="006A38C5">
                        <w:rPr>
                          <w:rFonts w:asciiTheme="minorHAnsi" w:eastAsiaTheme="minorHAnsi" w:hAnsiTheme="minorHAnsi" w:cstheme="minorBidi"/>
                          <w:sz w:val="20"/>
                          <w:szCs w:val="20"/>
                          <w:lang w:val="en-US" w:eastAsia="en-US"/>
                        </w:rPr>
                        <w:t>to involve the CG Officer</w:t>
                      </w:r>
                    </w:p>
                    <w:p w14:paraId="6FCF006B" w14:textId="77777777" w:rsidR="00F47B0E" w:rsidRPr="005D4AFE" w:rsidRDefault="00F47B0E" w:rsidP="00F47B0E">
                      <w:pPr>
                        <w:rPr>
                          <w:szCs w:val="20"/>
                        </w:rPr>
                      </w:pPr>
                    </w:p>
                  </w:txbxContent>
                </v:textbox>
                <w10:wrap anchorx="margin"/>
              </v:rect>
            </w:pict>
          </mc:Fallback>
        </mc:AlternateContent>
      </w:r>
      <w:r w:rsidRPr="00F47B0E">
        <w:rPr>
          <w:rFonts w:eastAsia="Times New Roman" w:cstheme="minorHAnsi"/>
          <w:b/>
          <w:noProof/>
          <w:color w:val="002B5C"/>
          <w:szCs w:val="20"/>
          <w:lang w:eastAsia="en-GB"/>
        </w:rPr>
        <mc:AlternateContent>
          <mc:Choice Requires="wps">
            <w:drawing>
              <wp:anchor distT="0" distB="0" distL="114300" distR="114300" simplePos="0" relativeHeight="251668480" behindDoc="1" locked="0" layoutInCell="1" allowOverlap="1" wp14:anchorId="06BBF427" wp14:editId="5E1B8D9B">
                <wp:simplePos x="0" y="0"/>
                <wp:positionH relativeFrom="margin">
                  <wp:posOffset>2172361</wp:posOffset>
                </wp:positionH>
                <wp:positionV relativeFrom="paragraph">
                  <wp:posOffset>583745</wp:posOffset>
                </wp:positionV>
                <wp:extent cx="2066925" cy="2811780"/>
                <wp:effectExtent l="0" t="0" r="28575" b="26670"/>
                <wp:wrapNone/>
                <wp:docPr id="15" name="Rectangle 15"/>
                <wp:cNvGraphicFramePr/>
                <a:graphic xmlns:a="http://schemas.openxmlformats.org/drawingml/2006/main">
                  <a:graphicData uri="http://schemas.microsoft.com/office/word/2010/wordprocessingShape">
                    <wps:wsp>
                      <wps:cNvSpPr/>
                      <wps:spPr>
                        <a:xfrm>
                          <a:off x="0" y="0"/>
                          <a:ext cx="2066925" cy="281178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AD90290" w14:textId="77777777" w:rsidR="00F47B0E" w:rsidRPr="006A38C5" w:rsidRDefault="00F47B0E" w:rsidP="00F47B0E">
                            <w:pPr>
                              <w:rPr>
                                <w:b/>
                              </w:rPr>
                            </w:pPr>
                            <w:r w:rsidRPr="006A38C5">
                              <w:rPr>
                                <w:b/>
                              </w:rPr>
                              <w:t>Tools:</w:t>
                            </w:r>
                          </w:p>
                          <w:p w14:paraId="22444E4B" w14:textId="77777777" w:rsidR="00F47B0E" w:rsidRPr="007F5A1B" w:rsidRDefault="00F47B0E" w:rsidP="00F47B0E">
                            <w:pPr>
                              <w:pStyle w:val="NormalWeb"/>
                              <w:numPr>
                                <w:ilvl w:val="0"/>
                                <w:numId w:val="18"/>
                              </w:numPr>
                              <w:rPr>
                                <w:rFonts w:asciiTheme="minorHAnsi" w:eastAsiaTheme="minorHAnsi" w:hAnsiTheme="minorHAnsi" w:cstheme="minorBidi"/>
                                <w:b/>
                                <w:color w:val="808080" w:themeColor="background1" w:themeShade="80"/>
                                <w:sz w:val="20"/>
                                <w:szCs w:val="22"/>
                                <w:u w:val="single"/>
                                <w:lang w:val="en-US" w:eastAsia="en-US"/>
                              </w:rPr>
                            </w:pPr>
                            <w:r w:rsidRPr="007F5A1B">
                              <w:rPr>
                                <w:rFonts w:asciiTheme="minorHAnsi" w:eastAsiaTheme="minorHAnsi" w:hAnsiTheme="minorHAnsi" w:cstheme="minorBidi"/>
                                <w:b/>
                                <w:color w:val="808080" w:themeColor="background1" w:themeShade="80"/>
                                <w:sz w:val="20"/>
                                <w:szCs w:val="22"/>
                                <w:u w:val="single"/>
                                <w:lang w:val="en-US" w:eastAsia="en-US"/>
                              </w:rPr>
                              <w:t>FP Questionnaire</w:t>
                            </w:r>
                          </w:p>
                          <w:p w14:paraId="317C5004" w14:textId="77777777" w:rsidR="00F47B0E" w:rsidRPr="007F5A1B" w:rsidRDefault="00F47B0E" w:rsidP="00C05D5A">
                            <w:pPr>
                              <w:pStyle w:val="NormalWeb"/>
                              <w:numPr>
                                <w:ilvl w:val="0"/>
                                <w:numId w:val="18"/>
                              </w:numPr>
                              <w:rPr>
                                <w:rFonts w:asciiTheme="minorHAnsi" w:eastAsiaTheme="minorHAnsi" w:hAnsiTheme="minorHAnsi" w:cstheme="minorBidi"/>
                                <w:b/>
                                <w:color w:val="808080" w:themeColor="background1" w:themeShade="80"/>
                                <w:sz w:val="20"/>
                                <w:szCs w:val="22"/>
                                <w:u w:val="single"/>
                                <w:lang w:val="en-US" w:eastAsia="en-US"/>
                              </w:rPr>
                            </w:pPr>
                            <w:r w:rsidRPr="007F5A1B">
                              <w:rPr>
                                <w:rFonts w:asciiTheme="minorHAnsi" w:eastAsiaTheme="minorHAnsi" w:hAnsiTheme="minorHAnsi" w:cstheme="minorBidi"/>
                                <w:b/>
                                <w:color w:val="808080" w:themeColor="background1" w:themeShade="80"/>
                                <w:sz w:val="20"/>
                                <w:szCs w:val="22"/>
                                <w:u w:val="single"/>
                                <w:lang w:val="en-US" w:eastAsia="en-US"/>
                              </w:rPr>
                              <w:t>CG Progression Matrix</w:t>
                            </w:r>
                          </w:p>
                          <w:p w14:paraId="744CFE5B" w14:textId="5E964F85" w:rsidR="00F47B0E" w:rsidRPr="007800DD" w:rsidRDefault="00F47B0E" w:rsidP="00F47B0E">
                            <w:pPr>
                              <w:pStyle w:val="NormalWeb"/>
                              <w:numPr>
                                <w:ilvl w:val="0"/>
                                <w:numId w:val="18"/>
                              </w:numPr>
                              <w:rPr>
                                <w:rFonts w:asciiTheme="minorHAnsi" w:eastAsiaTheme="minorHAnsi" w:hAnsiTheme="minorHAnsi" w:cstheme="minorBidi"/>
                                <w:b/>
                                <w:color w:val="808080" w:themeColor="background1" w:themeShade="80"/>
                                <w:sz w:val="20"/>
                                <w:szCs w:val="22"/>
                                <w:u w:val="single"/>
                                <w:lang w:val="en-US" w:eastAsia="en-US"/>
                              </w:rPr>
                            </w:pPr>
                            <w:r w:rsidRPr="007F5A1B">
                              <w:rPr>
                                <w:rFonts w:asciiTheme="minorHAnsi" w:eastAsiaTheme="minorHAnsi" w:hAnsiTheme="minorHAnsi" w:cstheme="minorBidi"/>
                                <w:b/>
                                <w:color w:val="808080" w:themeColor="background1" w:themeShade="80"/>
                                <w:sz w:val="20"/>
                                <w:szCs w:val="22"/>
                                <w:u w:val="single"/>
                                <w:lang w:val="en-US" w:eastAsia="en-US"/>
                              </w:rPr>
                              <w:t xml:space="preserve">CG </w:t>
                            </w:r>
                            <w:r w:rsidR="00542534">
                              <w:rPr>
                                <w:rFonts w:asciiTheme="minorHAnsi" w:eastAsiaTheme="minorHAnsi" w:hAnsiTheme="minorHAnsi" w:cstheme="minorBidi"/>
                                <w:b/>
                                <w:color w:val="808080" w:themeColor="background1" w:themeShade="80"/>
                                <w:sz w:val="20"/>
                                <w:szCs w:val="22"/>
                                <w:u w:val="single"/>
                                <w:lang w:val="en-US" w:eastAsia="en-US"/>
                              </w:rPr>
                              <w:t xml:space="preserve">Assessment </w:t>
                            </w:r>
                            <w:r w:rsidRPr="007F5A1B">
                              <w:rPr>
                                <w:rFonts w:asciiTheme="minorHAnsi" w:eastAsiaTheme="minorHAnsi" w:hAnsiTheme="minorHAnsi" w:cstheme="minorBidi"/>
                                <w:b/>
                                <w:color w:val="808080" w:themeColor="background1" w:themeShade="80"/>
                                <w:sz w:val="20"/>
                                <w:szCs w:val="22"/>
                                <w:u w:val="single"/>
                                <w:lang w:val="en-US" w:eastAsia="en-US"/>
                              </w:rPr>
                              <w:t>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BF427" id="Rectangle 15" o:spid="_x0000_s1029" style="position:absolute;left:0;text-align:left;margin-left:171.05pt;margin-top:45.95pt;width:162.75pt;height:221.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" fillcolor="white [3201]" strokecolor="#b7c000 [3205]" strokeweight="2pt">
                <v:textbox>
                  <w:txbxContent>
                    <w:p w14:paraId="6AD90290" w14:textId="77777777" w:rsidR="00F47B0E" w:rsidRPr="006A38C5" w:rsidRDefault="00F47B0E" w:rsidP="00F47B0E">
                      <w:pPr>
                        <w:rPr>
                          <w:b/>
                        </w:rPr>
                      </w:pPr>
                      <w:r w:rsidRPr="006A38C5">
                        <w:rPr>
                          <w:b/>
                        </w:rPr>
                        <w:t>Tools:</w:t>
                      </w:r>
                    </w:p>
                    <w:p w14:paraId="22444E4B" w14:textId="77777777" w:rsidR="00F47B0E" w:rsidRPr="007F5A1B" w:rsidRDefault="00F47B0E" w:rsidP="00F47B0E">
                      <w:pPr>
                        <w:pStyle w:val="NormalWeb"/>
                        <w:numPr>
                          <w:ilvl w:val="0"/>
                          <w:numId w:val="18"/>
                        </w:numPr>
                        <w:rPr>
                          <w:rFonts w:asciiTheme="minorHAnsi" w:eastAsiaTheme="minorHAnsi" w:hAnsiTheme="minorHAnsi" w:cstheme="minorBidi"/>
                          <w:b/>
                          <w:color w:val="808080" w:themeColor="background1" w:themeShade="80"/>
                          <w:sz w:val="20"/>
                          <w:szCs w:val="22"/>
                          <w:u w:val="single"/>
                          <w:lang w:val="en-US" w:eastAsia="en-US"/>
                        </w:rPr>
                      </w:pPr>
                      <w:r w:rsidRPr="007F5A1B">
                        <w:rPr>
                          <w:rFonts w:asciiTheme="minorHAnsi" w:eastAsiaTheme="minorHAnsi" w:hAnsiTheme="minorHAnsi" w:cstheme="minorBidi"/>
                          <w:b/>
                          <w:color w:val="808080" w:themeColor="background1" w:themeShade="80"/>
                          <w:sz w:val="20"/>
                          <w:szCs w:val="22"/>
                          <w:u w:val="single"/>
                          <w:lang w:val="en-US" w:eastAsia="en-US"/>
                        </w:rPr>
                        <w:t>FP Questionnaire</w:t>
                      </w:r>
                    </w:p>
                    <w:p w14:paraId="317C5004" w14:textId="77777777" w:rsidR="00F47B0E" w:rsidRPr="007F5A1B" w:rsidRDefault="00F47B0E" w:rsidP="00C05D5A">
                      <w:pPr>
                        <w:pStyle w:val="NormalWeb"/>
                        <w:numPr>
                          <w:ilvl w:val="0"/>
                          <w:numId w:val="18"/>
                        </w:numPr>
                        <w:rPr>
                          <w:rFonts w:asciiTheme="minorHAnsi" w:eastAsiaTheme="minorHAnsi" w:hAnsiTheme="minorHAnsi" w:cstheme="minorBidi"/>
                          <w:b/>
                          <w:color w:val="808080" w:themeColor="background1" w:themeShade="80"/>
                          <w:sz w:val="20"/>
                          <w:szCs w:val="22"/>
                          <w:u w:val="single"/>
                          <w:lang w:val="en-US" w:eastAsia="en-US"/>
                        </w:rPr>
                      </w:pPr>
                      <w:r w:rsidRPr="007F5A1B">
                        <w:rPr>
                          <w:rFonts w:asciiTheme="minorHAnsi" w:eastAsiaTheme="minorHAnsi" w:hAnsiTheme="minorHAnsi" w:cstheme="minorBidi"/>
                          <w:b/>
                          <w:color w:val="808080" w:themeColor="background1" w:themeShade="80"/>
                          <w:sz w:val="20"/>
                          <w:szCs w:val="22"/>
                          <w:u w:val="single"/>
                          <w:lang w:val="en-US" w:eastAsia="en-US"/>
                        </w:rPr>
                        <w:t>CG Progression Matrix</w:t>
                      </w:r>
                    </w:p>
                    <w:p w14:paraId="744CFE5B" w14:textId="5E964F85" w:rsidR="00F47B0E" w:rsidRPr="007800DD" w:rsidRDefault="00F47B0E" w:rsidP="00F47B0E">
                      <w:pPr>
                        <w:pStyle w:val="NormalWeb"/>
                        <w:numPr>
                          <w:ilvl w:val="0"/>
                          <w:numId w:val="18"/>
                        </w:numPr>
                        <w:rPr>
                          <w:rFonts w:asciiTheme="minorHAnsi" w:eastAsiaTheme="minorHAnsi" w:hAnsiTheme="minorHAnsi" w:cstheme="minorBidi"/>
                          <w:b/>
                          <w:color w:val="808080" w:themeColor="background1" w:themeShade="80"/>
                          <w:sz w:val="20"/>
                          <w:szCs w:val="22"/>
                          <w:u w:val="single"/>
                          <w:lang w:val="en-US" w:eastAsia="en-US"/>
                        </w:rPr>
                      </w:pPr>
                      <w:r w:rsidRPr="007F5A1B">
                        <w:rPr>
                          <w:rFonts w:asciiTheme="minorHAnsi" w:eastAsiaTheme="minorHAnsi" w:hAnsiTheme="minorHAnsi" w:cstheme="minorBidi"/>
                          <w:b/>
                          <w:color w:val="808080" w:themeColor="background1" w:themeShade="80"/>
                          <w:sz w:val="20"/>
                          <w:szCs w:val="22"/>
                          <w:u w:val="single"/>
                          <w:lang w:val="en-US" w:eastAsia="en-US"/>
                        </w:rPr>
                        <w:t xml:space="preserve">CG </w:t>
                      </w:r>
                      <w:r w:rsidR="00542534">
                        <w:rPr>
                          <w:rFonts w:asciiTheme="minorHAnsi" w:eastAsiaTheme="minorHAnsi" w:hAnsiTheme="minorHAnsi" w:cstheme="minorBidi"/>
                          <w:b/>
                          <w:color w:val="808080" w:themeColor="background1" w:themeShade="80"/>
                          <w:sz w:val="20"/>
                          <w:szCs w:val="22"/>
                          <w:u w:val="single"/>
                          <w:lang w:val="en-US" w:eastAsia="en-US"/>
                        </w:rPr>
                        <w:t xml:space="preserve">Assessment </w:t>
                      </w:r>
                      <w:r w:rsidRPr="007F5A1B">
                        <w:rPr>
                          <w:rFonts w:asciiTheme="minorHAnsi" w:eastAsiaTheme="minorHAnsi" w:hAnsiTheme="minorHAnsi" w:cstheme="minorBidi"/>
                          <w:b/>
                          <w:color w:val="808080" w:themeColor="background1" w:themeShade="80"/>
                          <w:sz w:val="20"/>
                          <w:szCs w:val="22"/>
                          <w:u w:val="single"/>
                          <w:lang w:val="en-US" w:eastAsia="en-US"/>
                        </w:rPr>
                        <w:t>Questionnaire</w:t>
                      </w:r>
                    </w:p>
                  </w:txbxContent>
                </v:textbox>
                <w10:wrap anchorx="margin"/>
              </v:rect>
            </w:pict>
          </mc:Fallback>
        </mc:AlternateContent>
      </w:r>
      <w:r w:rsidRPr="00C05D5A">
        <w:rPr>
          <w:rFonts w:eastAsia="Times New Roman" w:cstheme="minorHAnsi"/>
          <w:b/>
          <w:noProof/>
          <w:color w:val="002B5C"/>
          <w:szCs w:val="20"/>
          <w:lang w:eastAsia="en-GB"/>
        </w:rPr>
        <mc:AlternateContent>
          <mc:Choice Requires="wps">
            <w:drawing>
              <wp:anchor distT="0" distB="0" distL="114300" distR="114300" simplePos="0" relativeHeight="251672576" behindDoc="1" locked="0" layoutInCell="1" allowOverlap="1" wp14:anchorId="3F50142B" wp14:editId="1E8526BC">
                <wp:simplePos x="0" y="0"/>
                <wp:positionH relativeFrom="margin">
                  <wp:posOffset>4344721</wp:posOffset>
                </wp:positionH>
                <wp:positionV relativeFrom="paragraph">
                  <wp:posOffset>583745</wp:posOffset>
                </wp:positionV>
                <wp:extent cx="2133600" cy="2811912"/>
                <wp:effectExtent l="0" t="0" r="19050" b="26670"/>
                <wp:wrapNone/>
                <wp:docPr id="17" name="Rectangle 17"/>
                <wp:cNvGraphicFramePr/>
                <a:graphic xmlns:a="http://schemas.openxmlformats.org/drawingml/2006/main">
                  <a:graphicData uri="http://schemas.microsoft.com/office/word/2010/wordprocessingShape">
                    <wps:wsp>
                      <wps:cNvSpPr/>
                      <wps:spPr>
                        <a:xfrm>
                          <a:off x="0" y="0"/>
                          <a:ext cx="2133600" cy="2811912"/>
                        </a:xfrm>
                        <a:prstGeom prst="rect">
                          <a:avLst/>
                        </a:prstGeom>
                      </wps:spPr>
                      <wps:style>
                        <a:lnRef idx="2">
                          <a:schemeClr val="accent2"/>
                        </a:lnRef>
                        <a:fillRef idx="1">
                          <a:schemeClr val="lt1"/>
                        </a:fillRef>
                        <a:effectRef idx="0">
                          <a:schemeClr val="accent2"/>
                        </a:effectRef>
                        <a:fontRef idx="minor">
                          <a:schemeClr val="dk1"/>
                        </a:fontRef>
                      </wps:style>
                      <wps:txbx>
                        <w:txbxContent>
                          <w:p w14:paraId="6E5D14CC" w14:textId="77777777" w:rsidR="00C05D5A" w:rsidRPr="006A38C5" w:rsidRDefault="00C05D5A" w:rsidP="00C05D5A">
                            <w:pPr>
                              <w:rPr>
                                <w:b/>
                              </w:rPr>
                            </w:pPr>
                            <w:r w:rsidRPr="006A38C5">
                              <w:rPr>
                                <w:b/>
                              </w:rPr>
                              <w:t>Tools:</w:t>
                            </w:r>
                          </w:p>
                          <w:p w14:paraId="03F3C30F" w14:textId="77777777" w:rsidR="00C05D5A" w:rsidRPr="007F5A1B" w:rsidRDefault="00C05D5A" w:rsidP="007F5A1B">
                            <w:pPr>
                              <w:pStyle w:val="NormalWeb"/>
                              <w:numPr>
                                <w:ilvl w:val="0"/>
                                <w:numId w:val="18"/>
                              </w:numPr>
                              <w:rPr>
                                <w:b/>
                                <w:color w:val="808080" w:themeColor="background1" w:themeShade="80"/>
                                <w:u w:val="single"/>
                              </w:rPr>
                            </w:pPr>
                            <w:r w:rsidRPr="007F5A1B">
                              <w:rPr>
                                <w:rFonts w:asciiTheme="minorHAnsi" w:eastAsiaTheme="minorHAnsi" w:hAnsiTheme="minorHAnsi" w:cstheme="minorBidi"/>
                                <w:b/>
                                <w:color w:val="808080" w:themeColor="background1" w:themeShade="80"/>
                                <w:sz w:val="20"/>
                                <w:szCs w:val="22"/>
                                <w:u w:val="single"/>
                                <w:lang w:val="en-US" w:eastAsia="en-US"/>
                              </w:rPr>
                              <w:t>FP Questionnaire</w:t>
                            </w:r>
                          </w:p>
                          <w:p w14:paraId="398ECE1F" w14:textId="77777777" w:rsidR="00C05D5A" w:rsidRPr="007F5A1B" w:rsidRDefault="00C05D5A" w:rsidP="007F5A1B">
                            <w:pPr>
                              <w:pStyle w:val="NormalWeb"/>
                              <w:numPr>
                                <w:ilvl w:val="0"/>
                                <w:numId w:val="18"/>
                              </w:numPr>
                              <w:rPr>
                                <w:b/>
                                <w:color w:val="808080" w:themeColor="background1" w:themeShade="80"/>
                                <w:u w:val="single"/>
                              </w:rPr>
                            </w:pPr>
                            <w:r w:rsidRPr="007F5A1B">
                              <w:rPr>
                                <w:rFonts w:asciiTheme="minorHAnsi" w:eastAsiaTheme="minorHAnsi" w:hAnsiTheme="minorHAnsi" w:cstheme="minorBidi"/>
                                <w:b/>
                                <w:color w:val="808080" w:themeColor="background1" w:themeShade="80"/>
                                <w:sz w:val="20"/>
                                <w:szCs w:val="22"/>
                                <w:u w:val="single"/>
                                <w:lang w:val="en-US" w:eastAsia="en-US"/>
                              </w:rPr>
                              <w:t>CG Progression Matrix</w:t>
                            </w:r>
                          </w:p>
                          <w:p w14:paraId="7074A0D9" w14:textId="77777777" w:rsidR="00C05D5A" w:rsidRPr="006A38C5" w:rsidRDefault="00C05D5A" w:rsidP="00C05D5A">
                            <w:pPr>
                              <w:rPr>
                                <w:b/>
                              </w:rPr>
                            </w:pPr>
                            <w:r w:rsidRPr="006A38C5">
                              <w:rPr>
                                <w:b/>
                              </w:rPr>
                              <w:t>Output:</w:t>
                            </w:r>
                          </w:p>
                          <w:p w14:paraId="454B942D" w14:textId="77777777" w:rsidR="00C05D5A" w:rsidRPr="006A38C5" w:rsidRDefault="00C05D5A" w:rsidP="007F5A1B">
                            <w:pPr>
                              <w:pStyle w:val="NormalWeb"/>
                              <w:numPr>
                                <w:ilvl w:val="0"/>
                                <w:numId w:val="61"/>
                              </w:numPr>
                              <w:rPr>
                                <w:rFonts w:asciiTheme="majorHAnsi" w:hAnsiTheme="majorHAnsi" w:cstheme="majorHAnsi"/>
                                <w:sz w:val="18"/>
                                <w:szCs w:val="18"/>
                              </w:rPr>
                            </w:pPr>
                            <w:r w:rsidRPr="006A38C5">
                              <w:rPr>
                                <w:rFonts w:asciiTheme="majorHAnsi" w:eastAsiaTheme="minorHAnsi" w:hAnsiTheme="majorHAnsi" w:cstheme="majorHAnsi"/>
                                <w:sz w:val="18"/>
                                <w:szCs w:val="18"/>
                                <w:lang w:val="en-US" w:eastAsia="en-US"/>
                              </w:rPr>
                              <w:t xml:space="preserve">Completed </w:t>
                            </w:r>
                            <w:r w:rsidRPr="006A38C5">
                              <w:rPr>
                                <w:rFonts w:asciiTheme="majorHAnsi" w:eastAsiaTheme="minorHAnsi" w:hAnsiTheme="majorHAnsi" w:cstheme="majorHAnsi"/>
                                <w:b/>
                                <w:color w:val="808080" w:themeColor="background1" w:themeShade="80"/>
                                <w:sz w:val="18"/>
                                <w:szCs w:val="18"/>
                                <w:u w:val="single"/>
                                <w:lang w:val="en-US" w:eastAsia="en-US"/>
                              </w:rPr>
                              <w:t>FP Questionnaire</w:t>
                            </w:r>
                            <w:r w:rsidRPr="006A38C5">
                              <w:rPr>
                                <w:rFonts w:asciiTheme="majorHAnsi" w:hAnsiTheme="majorHAnsi" w:cstheme="majorHAnsi"/>
                                <w:sz w:val="18"/>
                                <w:szCs w:val="18"/>
                              </w:rPr>
                              <w:t xml:space="preserve"> as </w:t>
                            </w:r>
                            <w:r w:rsidRPr="006A38C5">
                              <w:rPr>
                                <w:rFonts w:asciiTheme="majorHAnsi" w:eastAsiaTheme="minorHAnsi" w:hAnsiTheme="majorHAnsi" w:cstheme="majorHAnsi"/>
                                <w:sz w:val="18"/>
                                <w:szCs w:val="18"/>
                                <w:lang w:val="en-US" w:eastAsia="en-US"/>
                              </w:rPr>
                              <w:t>annex to the FP</w:t>
                            </w:r>
                          </w:p>
                          <w:p w14:paraId="7F805930" w14:textId="77777777" w:rsidR="00C05D5A" w:rsidRPr="006A38C5" w:rsidRDefault="00C05D5A" w:rsidP="007F5A1B">
                            <w:pPr>
                              <w:pStyle w:val="NormalWeb"/>
                              <w:numPr>
                                <w:ilvl w:val="0"/>
                                <w:numId w:val="61"/>
                              </w:numPr>
                              <w:rPr>
                                <w:rFonts w:asciiTheme="majorHAnsi" w:hAnsiTheme="majorHAnsi" w:cstheme="majorHAnsi"/>
                                <w:sz w:val="18"/>
                                <w:szCs w:val="18"/>
                              </w:rPr>
                            </w:pPr>
                            <w:r w:rsidRPr="006A38C5">
                              <w:rPr>
                                <w:rFonts w:asciiTheme="majorHAnsi" w:eastAsiaTheme="minorHAnsi" w:hAnsiTheme="majorHAnsi" w:cstheme="majorHAnsi"/>
                                <w:sz w:val="18"/>
                                <w:szCs w:val="18"/>
                                <w:lang w:val="en-US" w:eastAsia="en-US"/>
                              </w:rPr>
                              <w:t>Summarized description of CG structure</w:t>
                            </w:r>
                          </w:p>
                          <w:p w14:paraId="79EA7447" w14:textId="77777777" w:rsidR="00C05D5A" w:rsidRPr="006A38C5" w:rsidRDefault="00C05D5A" w:rsidP="007F5A1B">
                            <w:pPr>
                              <w:pStyle w:val="NormalWeb"/>
                              <w:numPr>
                                <w:ilvl w:val="0"/>
                                <w:numId w:val="61"/>
                              </w:numPr>
                              <w:rPr>
                                <w:rFonts w:asciiTheme="majorHAnsi" w:hAnsiTheme="majorHAnsi" w:cstheme="majorHAnsi"/>
                                <w:sz w:val="18"/>
                                <w:szCs w:val="18"/>
                              </w:rPr>
                            </w:pPr>
                            <w:r w:rsidRPr="006A38C5">
                              <w:rPr>
                                <w:rFonts w:asciiTheme="majorHAnsi" w:eastAsiaTheme="minorHAnsi" w:hAnsiTheme="majorHAnsi" w:cstheme="majorHAnsi"/>
                                <w:sz w:val="18"/>
                                <w:szCs w:val="18"/>
                                <w:lang w:val="en-US" w:eastAsia="en-US"/>
                              </w:rPr>
                              <w:t>Summarized conclusion on appropriateness of CG</w:t>
                            </w:r>
                          </w:p>
                          <w:p w14:paraId="327BD316" w14:textId="77777777" w:rsidR="00C05D5A" w:rsidRPr="006A38C5" w:rsidRDefault="00C05D5A" w:rsidP="007F5A1B">
                            <w:pPr>
                              <w:pStyle w:val="NormalWeb"/>
                              <w:numPr>
                                <w:ilvl w:val="0"/>
                                <w:numId w:val="61"/>
                              </w:numPr>
                              <w:rPr>
                                <w:rFonts w:asciiTheme="majorHAnsi" w:hAnsiTheme="majorHAnsi" w:cstheme="majorHAnsi"/>
                                <w:sz w:val="18"/>
                                <w:szCs w:val="18"/>
                              </w:rPr>
                            </w:pPr>
                            <w:r w:rsidRPr="006A38C5">
                              <w:rPr>
                                <w:rFonts w:asciiTheme="majorHAnsi" w:eastAsiaTheme="minorHAnsi" w:hAnsiTheme="majorHAnsi" w:cstheme="majorHAnsi"/>
                                <w:sz w:val="18"/>
                                <w:szCs w:val="18"/>
                                <w:lang w:val="en-US" w:eastAsia="en-US"/>
                              </w:rPr>
                              <w:t>Overview of mitigating measures (if any)</w:t>
                            </w:r>
                          </w:p>
                          <w:p w14:paraId="535DC03E" w14:textId="77777777" w:rsidR="00C05D5A" w:rsidRPr="00BA647B" w:rsidRDefault="00C05D5A" w:rsidP="007F5A1B">
                            <w:pPr>
                              <w:pStyle w:val="NormalWeb"/>
                              <w:numPr>
                                <w:ilvl w:val="0"/>
                                <w:numId w:val="61"/>
                              </w:numPr>
                              <w:rPr>
                                <w:szCs w:val="20"/>
                              </w:rPr>
                            </w:pPr>
                            <w:r w:rsidRPr="006A38C5">
                              <w:rPr>
                                <w:rFonts w:asciiTheme="majorHAnsi" w:eastAsiaTheme="minorHAnsi" w:hAnsiTheme="majorHAnsi" w:cstheme="majorHAnsi"/>
                                <w:sz w:val="18"/>
                                <w:szCs w:val="18"/>
                                <w:lang w:val="en-US" w:eastAsia="en-US"/>
                              </w:rPr>
                              <w:t>Scoring of Corporate</w:t>
                            </w:r>
                            <w:r w:rsidRPr="006A38C5">
                              <w:rPr>
                                <w:rFonts w:asciiTheme="minorHAnsi" w:eastAsiaTheme="minorHAnsi" w:hAnsiTheme="minorHAnsi" w:cstheme="minorBidi"/>
                                <w:sz w:val="18"/>
                                <w:szCs w:val="18"/>
                                <w:lang w:val="en-US" w:eastAsia="en-US"/>
                              </w:rPr>
                              <w:t xml:space="preserve"> Governance structures &amp; practices based on the CG Progression</w:t>
                            </w:r>
                            <w:r w:rsidRPr="007F5A1B">
                              <w:rPr>
                                <w:rFonts w:asciiTheme="minorHAnsi" w:eastAsiaTheme="minorHAnsi" w:hAnsiTheme="minorHAnsi" w:cstheme="minorBidi"/>
                                <w:sz w:val="20"/>
                                <w:szCs w:val="20"/>
                                <w:lang w:val="en-US" w:eastAsia="en-US"/>
                              </w:rPr>
                              <w:t xml:space="preserve"> Matrix</w:t>
                            </w:r>
                          </w:p>
                          <w:p w14:paraId="4EA4EEC7" w14:textId="77777777" w:rsidR="00C05D5A" w:rsidRDefault="00C05D5A" w:rsidP="00C05D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F50142B" id="Rectangle 17" o:spid="_x0000_s1030" style="position:absolute;left:0;text-align:left;margin-left:342.1pt;margin-top:45.95pt;width:168pt;height:221.4pt;z-index:-2516439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" fillcolor="white [3201]" strokecolor="#b7c000 [3205]" strokeweight="2pt">
                <v:textbox>
                  <w:txbxContent>
                    <w:p w14:paraId="6E5D14CC" w14:textId="77777777" w:rsidR="00C05D5A" w:rsidRPr="006A38C5" w:rsidRDefault="00C05D5A" w:rsidP="00C05D5A">
                      <w:pPr>
                        <w:rPr>
                          <w:b/>
                        </w:rPr>
                      </w:pPr>
                      <w:r w:rsidRPr="006A38C5">
                        <w:rPr>
                          <w:b/>
                        </w:rPr>
                        <w:t>Tools:</w:t>
                      </w:r>
                    </w:p>
                    <w:p w14:paraId="03F3C30F" w14:textId="77777777" w:rsidR="00C05D5A" w:rsidRPr="007F5A1B" w:rsidRDefault="00C05D5A" w:rsidP="007F5A1B">
                      <w:pPr>
                        <w:pStyle w:val="NormalWeb"/>
                        <w:numPr>
                          <w:ilvl w:val="0"/>
                          <w:numId w:val="18"/>
                        </w:numPr>
                        <w:rPr>
                          <w:b/>
                          <w:color w:val="808080" w:themeColor="background1" w:themeShade="80"/>
                          <w:u w:val="single"/>
                        </w:rPr>
                      </w:pPr>
                      <w:r w:rsidRPr="007F5A1B">
                        <w:rPr>
                          <w:rFonts w:asciiTheme="minorHAnsi" w:eastAsiaTheme="minorHAnsi" w:hAnsiTheme="minorHAnsi" w:cstheme="minorBidi"/>
                          <w:b/>
                          <w:color w:val="808080" w:themeColor="background1" w:themeShade="80"/>
                          <w:sz w:val="20"/>
                          <w:szCs w:val="22"/>
                          <w:u w:val="single"/>
                          <w:lang w:val="en-US" w:eastAsia="en-US"/>
                        </w:rPr>
                        <w:t>FP Questionnaire</w:t>
                      </w:r>
                    </w:p>
                    <w:p w14:paraId="398ECE1F" w14:textId="77777777" w:rsidR="00C05D5A" w:rsidRPr="007F5A1B" w:rsidRDefault="00C05D5A" w:rsidP="007F5A1B">
                      <w:pPr>
                        <w:pStyle w:val="NormalWeb"/>
                        <w:numPr>
                          <w:ilvl w:val="0"/>
                          <w:numId w:val="18"/>
                        </w:numPr>
                        <w:rPr>
                          <w:b/>
                          <w:color w:val="808080" w:themeColor="background1" w:themeShade="80"/>
                          <w:u w:val="single"/>
                        </w:rPr>
                      </w:pPr>
                      <w:r w:rsidRPr="007F5A1B">
                        <w:rPr>
                          <w:rFonts w:asciiTheme="minorHAnsi" w:eastAsiaTheme="minorHAnsi" w:hAnsiTheme="minorHAnsi" w:cstheme="minorBidi"/>
                          <w:b/>
                          <w:color w:val="808080" w:themeColor="background1" w:themeShade="80"/>
                          <w:sz w:val="20"/>
                          <w:szCs w:val="22"/>
                          <w:u w:val="single"/>
                          <w:lang w:val="en-US" w:eastAsia="en-US"/>
                        </w:rPr>
                        <w:t>CG Progression Matrix</w:t>
                      </w:r>
                    </w:p>
                    <w:p w14:paraId="7074A0D9" w14:textId="77777777" w:rsidR="00C05D5A" w:rsidRPr="006A38C5" w:rsidRDefault="00C05D5A" w:rsidP="00C05D5A">
                      <w:pPr>
                        <w:rPr>
                          <w:b/>
                        </w:rPr>
                      </w:pPr>
                      <w:r w:rsidRPr="006A38C5">
                        <w:rPr>
                          <w:b/>
                        </w:rPr>
                        <w:t>Output:</w:t>
                      </w:r>
                    </w:p>
                    <w:p w14:paraId="454B942D" w14:textId="77777777" w:rsidR="00C05D5A" w:rsidRPr="006A38C5" w:rsidRDefault="00C05D5A" w:rsidP="007F5A1B">
                      <w:pPr>
                        <w:pStyle w:val="NormalWeb"/>
                        <w:numPr>
                          <w:ilvl w:val="0"/>
                          <w:numId w:val="61"/>
                        </w:numPr>
                        <w:rPr>
                          <w:rFonts w:asciiTheme="majorHAnsi" w:hAnsiTheme="majorHAnsi" w:cstheme="majorHAnsi"/>
                          <w:sz w:val="18"/>
                          <w:szCs w:val="18"/>
                        </w:rPr>
                      </w:pPr>
                      <w:r w:rsidRPr="006A38C5">
                        <w:rPr>
                          <w:rFonts w:asciiTheme="majorHAnsi" w:eastAsiaTheme="minorHAnsi" w:hAnsiTheme="majorHAnsi" w:cstheme="majorHAnsi"/>
                          <w:sz w:val="18"/>
                          <w:szCs w:val="18"/>
                          <w:lang w:val="en-US" w:eastAsia="en-US"/>
                        </w:rPr>
                        <w:t xml:space="preserve">Completed </w:t>
                      </w:r>
                      <w:r w:rsidRPr="006A38C5">
                        <w:rPr>
                          <w:rFonts w:asciiTheme="majorHAnsi" w:eastAsiaTheme="minorHAnsi" w:hAnsiTheme="majorHAnsi" w:cstheme="majorHAnsi"/>
                          <w:b/>
                          <w:color w:val="808080" w:themeColor="background1" w:themeShade="80"/>
                          <w:sz w:val="18"/>
                          <w:szCs w:val="18"/>
                          <w:u w:val="single"/>
                          <w:lang w:val="en-US" w:eastAsia="en-US"/>
                        </w:rPr>
                        <w:t>FP Questionnaire</w:t>
                      </w:r>
                      <w:r w:rsidRPr="006A38C5">
                        <w:rPr>
                          <w:rFonts w:asciiTheme="majorHAnsi" w:hAnsiTheme="majorHAnsi" w:cstheme="majorHAnsi"/>
                          <w:sz w:val="18"/>
                          <w:szCs w:val="18"/>
                        </w:rPr>
                        <w:t xml:space="preserve"> as </w:t>
                      </w:r>
                      <w:r w:rsidRPr="006A38C5">
                        <w:rPr>
                          <w:rFonts w:asciiTheme="majorHAnsi" w:eastAsiaTheme="minorHAnsi" w:hAnsiTheme="majorHAnsi" w:cstheme="majorHAnsi"/>
                          <w:sz w:val="18"/>
                          <w:szCs w:val="18"/>
                          <w:lang w:val="en-US" w:eastAsia="en-US"/>
                        </w:rPr>
                        <w:t>annex to the FP</w:t>
                      </w:r>
                    </w:p>
                    <w:p w14:paraId="7F805930" w14:textId="77777777" w:rsidR="00C05D5A" w:rsidRPr="006A38C5" w:rsidRDefault="00C05D5A" w:rsidP="007F5A1B">
                      <w:pPr>
                        <w:pStyle w:val="NormalWeb"/>
                        <w:numPr>
                          <w:ilvl w:val="0"/>
                          <w:numId w:val="61"/>
                        </w:numPr>
                        <w:rPr>
                          <w:rFonts w:asciiTheme="majorHAnsi" w:hAnsiTheme="majorHAnsi" w:cstheme="majorHAnsi"/>
                          <w:sz w:val="18"/>
                          <w:szCs w:val="18"/>
                        </w:rPr>
                      </w:pPr>
                      <w:r w:rsidRPr="006A38C5">
                        <w:rPr>
                          <w:rFonts w:asciiTheme="majorHAnsi" w:eastAsiaTheme="minorHAnsi" w:hAnsiTheme="majorHAnsi" w:cstheme="majorHAnsi"/>
                          <w:sz w:val="18"/>
                          <w:szCs w:val="18"/>
                          <w:lang w:val="en-US" w:eastAsia="en-US"/>
                        </w:rPr>
                        <w:t>Summarized description of CG structure</w:t>
                      </w:r>
                    </w:p>
                    <w:p w14:paraId="79EA7447" w14:textId="77777777" w:rsidR="00C05D5A" w:rsidRPr="006A38C5" w:rsidRDefault="00C05D5A" w:rsidP="007F5A1B">
                      <w:pPr>
                        <w:pStyle w:val="NormalWeb"/>
                        <w:numPr>
                          <w:ilvl w:val="0"/>
                          <w:numId w:val="61"/>
                        </w:numPr>
                        <w:rPr>
                          <w:rFonts w:asciiTheme="majorHAnsi" w:hAnsiTheme="majorHAnsi" w:cstheme="majorHAnsi"/>
                          <w:sz w:val="18"/>
                          <w:szCs w:val="18"/>
                        </w:rPr>
                      </w:pPr>
                      <w:r w:rsidRPr="006A38C5">
                        <w:rPr>
                          <w:rFonts w:asciiTheme="majorHAnsi" w:eastAsiaTheme="minorHAnsi" w:hAnsiTheme="majorHAnsi" w:cstheme="majorHAnsi"/>
                          <w:sz w:val="18"/>
                          <w:szCs w:val="18"/>
                          <w:lang w:val="en-US" w:eastAsia="en-US"/>
                        </w:rPr>
                        <w:t>Summarized conclusion on appropriateness of CG</w:t>
                      </w:r>
                    </w:p>
                    <w:p w14:paraId="327BD316" w14:textId="77777777" w:rsidR="00C05D5A" w:rsidRPr="006A38C5" w:rsidRDefault="00C05D5A" w:rsidP="007F5A1B">
                      <w:pPr>
                        <w:pStyle w:val="NormalWeb"/>
                        <w:numPr>
                          <w:ilvl w:val="0"/>
                          <w:numId w:val="61"/>
                        </w:numPr>
                        <w:rPr>
                          <w:rFonts w:asciiTheme="majorHAnsi" w:hAnsiTheme="majorHAnsi" w:cstheme="majorHAnsi"/>
                          <w:sz w:val="18"/>
                          <w:szCs w:val="18"/>
                        </w:rPr>
                      </w:pPr>
                      <w:r w:rsidRPr="006A38C5">
                        <w:rPr>
                          <w:rFonts w:asciiTheme="majorHAnsi" w:eastAsiaTheme="minorHAnsi" w:hAnsiTheme="majorHAnsi" w:cstheme="majorHAnsi"/>
                          <w:sz w:val="18"/>
                          <w:szCs w:val="18"/>
                          <w:lang w:val="en-US" w:eastAsia="en-US"/>
                        </w:rPr>
                        <w:t>Overview of mitigating measures (if any)</w:t>
                      </w:r>
                    </w:p>
                    <w:p w14:paraId="535DC03E" w14:textId="77777777" w:rsidR="00C05D5A" w:rsidRPr="00BA647B" w:rsidRDefault="00C05D5A" w:rsidP="007F5A1B">
                      <w:pPr>
                        <w:pStyle w:val="NormalWeb"/>
                        <w:numPr>
                          <w:ilvl w:val="0"/>
                          <w:numId w:val="61"/>
                        </w:numPr>
                        <w:rPr>
                          <w:szCs w:val="20"/>
                        </w:rPr>
                      </w:pPr>
                      <w:r w:rsidRPr="006A38C5">
                        <w:rPr>
                          <w:rFonts w:asciiTheme="majorHAnsi" w:eastAsiaTheme="minorHAnsi" w:hAnsiTheme="majorHAnsi" w:cstheme="majorHAnsi"/>
                          <w:sz w:val="18"/>
                          <w:szCs w:val="18"/>
                          <w:lang w:val="en-US" w:eastAsia="en-US"/>
                        </w:rPr>
                        <w:t>Scoring of Corporate</w:t>
                      </w:r>
                      <w:r w:rsidRPr="006A38C5">
                        <w:rPr>
                          <w:rFonts w:asciiTheme="minorHAnsi" w:eastAsiaTheme="minorHAnsi" w:hAnsiTheme="minorHAnsi" w:cstheme="minorBidi"/>
                          <w:sz w:val="18"/>
                          <w:szCs w:val="18"/>
                          <w:lang w:val="en-US" w:eastAsia="en-US"/>
                        </w:rPr>
                        <w:t xml:space="preserve"> Governance structures &amp; practices based on the CG Progression</w:t>
                      </w:r>
                      <w:r w:rsidRPr="007F5A1B">
                        <w:rPr>
                          <w:rFonts w:asciiTheme="minorHAnsi" w:eastAsiaTheme="minorHAnsi" w:hAnsiTheme="minorHAnsi" w:cstheme="minorBidi"/>
                          <w:sz w:val="20"/>
                          <w:szCs w:val="20"/>
                          <w:lang w:val="en-US" w:eastAsia="en-US"/>
                        </w:rPr>
                        <w:t xml:space="preserve"> Matrix</w:t>
                      </w:r>
                    </w:p>
                    <w:p w14:paraId="4EA4EEC7" w14:textId="77777777" w:rsidR="00C05D5A" w:rsidRDefault="00C05D5A" w:rsidP="00C05D5A"/>
                  </w:txbxContent>
                </v:textbox>
                <w10:wrap anchorx="margin"/>
              </v:rect>
            </w:pict>
          </mc:Fallback>
        </mc:AlternateContent>
      </w:r>
      <w:r w:rsidR="00BA647B" w:rsidRPr="00F47B0E">
        <w:rPr>
          <w:rFonts w:eastAsia="Times New Roman" w:cstheme="minorHAnsi"/>
          <w:b/>
          <w:noProof/>
          <w:color w:val="002B5C"/>
          <w:szCs w:val="20"/>
          <w:lang w:eastAsia="en-GB"/>
        </w:rPr>
        <mc:AlternateContent>
          <mc:Choice Requires="wps">
            <w:drawing>
              <wp:anchor distT="45720" distB="45720" distL="114300" distR="114300" simplePos="0" relativeHeight="251666432" behindDoc="0" locked="0" layoutInCell="1" allowOverlap="1" wp14:anchorId="11D5F806" wp14:editId="7D87B987">
                <wp:simplePos x="0" y="0"/>
                <wp:positionH relativeFrom="margin">
                  <wp:align>left</wp:align>
                </wp:positionH>
                <wp:positionV relativeFrom="paragraph">
                  <wp:posOffset>4052570</wp:posOffset>
                </wp:positionV>
                <wp:extent cx="2066925" cy="3295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2956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5DB8AF68" w14:textId="77777777" w:rsidR="00F47B0E" w:rsidRPr="006A38C5" w:rsidRDefault="00F47B0E" w:rsidP="00F47B0E">
                            <w:pPr>
                              <w:rPr>
                                <w:b/>
                              </w:rPr>
                            </w:pPr>
                            <w:r w:rsidRPr="006A38C5">
                              <w:rPr>
                                <w:b/>
                              </w:rPr>
                              <w:t>Summarized guidelines:</w:t>
                            </w:r>
                          </w:p>
                          <w:p w14:paraId="112E1C66" w14:textId="77777777" w:rsidR="00F47B0E" w:rsidRPr="00BA647B" w:rsidRDefault="00F47B0E" w:rsidP="007F5A1B">
                            <w:pPr>
                              <w:pStyle w:val="NormalWeb"/>
                              <w:numPr>
                                <w:ilvl w:val="0"/>
                                <w:numId w:val="20"/>
                              </w:numPr>
                              <w:rPr>
                                <w:szCs w:val="20"/>
                              </w:rPr>
                            </w:pPr>
                            <w:r w:rsidRPr="007F5A1B">
                              <w:rPr>
                                <w:rFonts w:asciiTheme="minorHAnsi" w:eastAsiaTheme="minorHAnsi" w:hAnsiTheme="minorHAnsi" w:cstheme="minorBidi"/>
                                <w:b/>
                                <w:color w:val="808080" w:themeColor="background1" w:themeShade="80"/>
                                <w:sz w:val="20"/>
                                <w:szCs w:val="22"/>
                                <w:u w:val="single"/>
                                <w:lang w:val="en-US" w:eastAsia="en-US"/>
                              </w:rPr>
                              <w:t xml:space="preserve">CIP CG Assessment Questionnaire </w:t>
                            </w:r>
                            <w:r w:rsidRPr="007F5A1B">
                              <w:rPr>
                                <w:rFonts w:asciiTheme="minorHAnsi" w:eastAsiaTheme="minorHAnsi" w:hAnsiTheme="minorHAnsi" w:cstheme="minorBidi"/>
                                <w:sz w:val="20"/>
                                <w:szCs w:val="20"/>
                                <w:lang w:val="en-US" w:eastAsia="en-US"/>
                              </w:rPr>
                              <w:t>to be completed for every client/opportunity</w:t>
                            </w:r>
                          </w:p>
                          <w:p w14:paraId="310432F2" w14:textId="77777777" w:rsidR="00F47B0E" w:rsidRPr="00BA647B" w:rsidRDefault="00F47B0E" w:rsidP="007F5A1B">
                            <w:pPr>
                              <w:pStyle w:val="NormalWeb"/>
                              <w:numPr>
                                <w:ilvl w:val="0"/>
                                <w:numId w:val="20"/>
                              </w:numPr>
                              <w:rPr>
                                <w:szCs w:val="20"/>
                              </w:rPr>
                            </w:pPr>
                            <w:r w:rsidRPr="007F5A1B">
                              <w:rPr>
                                <w:rFonts w:asciiTheme="minorHAnsi" w:eastAsiaTheme="minorHAnsi" w:hAnsiTheme="minorHAnsi" w:cstheme="minorBidi"/>
                                <w:b/>
                                <w:color w:val="808080" w:themeColor="background1" w:themeShade="80"/>
                                <w:sz w:val="20"/>
                                <w:szCs w:val="22"/>
                                <w:u w:val="single"/>
                                <w:lang w:val="en-US" w:eastAsia="en-US"/>
                              </w:rPr>
                              <w:t xml:space="preserve">CIP </w:t>
                            </w:r>
                            <w:r w:rsidRPr="00F47B0E">
                              <w:rPr>
                                <w:rFonts w:asciiTheme="minorHAnsi" w:eastAsiaTheme="minorHAnsi" w:hAnsiTheme="minorHAnsi" w:cstheme="minorBidi"/>
                                <w:b/>
                                <w:color w:val="808080" w:themeColor="background1" w:themeShade="80"/>
                                <w:sz w:val="20"/>
                                <w:szCs w:val="22"/>
                                <w:u w:val="single"/>
                                <w:lang w:val="en-US" w:eastAsia="en-US"/>
                              </w:rPr>
                              <w:t>CG Assessment Q</w:t>
                            </w:r>
                            <w:r w:rsidRPr="007F5A1B">
                              <w:rPr>
                                <w:rFonts w:asciiTheme="minorHAnsi" w:eastAsiaTheme="minorHAnsi" w:hAnsiTheme="minorHAnsi" w:cstheme="minorBidi"/>
                                <w:b/>
                                <w:color w:val="808080" w:themeColor="background1" w:themeShade="80"/>
                                <w:sz w:val="20"/>
                                <w:szCs w:val="22"/>
                                <w:u w:val="single"/>
                                <w:lang w:val="en-US" w:eastAsia="en-US"/>
                              </w:rPr>
                              <w:t>uestionnaire</w:t>
                            </w:r>
                            <w:r>
                              <w:t xml:space="preserve"> </w:t>
                            </w:r>
                            <w:r w:rsidRPr="007F5A1B">
                              <w:rPr>
                                <w:rFonts w:asciiTheme="minorHAnsi" w:eastAsiaTheme="minorHAnsi" w:hAnsiTheme="minorHAnsi" w:cstheme="minorBidi"/>
                                <w:sz w:val="20"/>
                                <w:szCs w:val="20"/>
                                <w:lang w:val="en-US" w:eastAsia="en-US"/>
                              </w:rPr>
                              <w:t>provides direction for DD (i.e. identified risk factors)</w:t>
                            </w:r>
                          </w:p>
                          <w:p w14:paraId="0923491B" w14:textId="079D475F" w:rsidR="00F47B0E" w:rsidRPr="00BA647B" w:rsidRDefault="00F47B0E" w:rsidP="007F5A1B">
                            <w:pPr>
                              <w:pStyle w:val="NormalWeb"/>
                              <w:numPr>
                                <w:ilvl w:val="0"/>
                                <w:numId w:val="20"/>
                              </w:numPr>
                              <w:rPr>
                                <w:szCs w:val="20"/>
                              </w:rPr>
                            </w:pPr>
                            <w:r w:rsidRPr="007F5A1B">
                              <w:rPr>
                                <w:rFonts w:asciiTheme="minorHAnsi" w:eastAsiaTheme="minorHAnsi" w:hAnsiTheme="minorHAnsi" w:cstheme="minorBidi"/>
                                <w:sz w:val="20"/>
                                <w:szCs w:val="20"/>
                                <w:lang w:val="en-US" w:eastAsia="en-US"/>
                              </w:rPr>
                              <w:t xml:space="preserve">Contact CG officer if </w:t>
                            </w:r>
                            <w:r w:rsidR="00C61DCF" w:rsidRPr="00C61DCF">
                              <w:rPr>
                                <w:rFonts w:asciiTheme="minorHAnsi" w:eastAsiaTheme="minorHAnsi" w:hAnsiTheme="minorHAnsi" w:cstheme="minorBidi"/>
                                <w:sz w:val="20"/>
                                <w:szCs w:val="20"/>
                                <w:lang w:val="en-US" w:eastAsia="en-US"/>
                              </w:rPr>
                              <w:t xml:space="preserve">more than </w:t>
                            </w:r>
                            <w:r w:rsidR="006A38C5" w:rsidRPr="00C61DCF">
                              <w:rPr>
                                <w:rFonts w:asciiTheme="minorHAnsi" w:eastAsiaTheme="minorHAnsi" w:hAnsiTheme="minorHAnsi" w:cstheme="minorBidi"/>
                                <w:sz w:val="20"/>
                                <w:szCs w:val="20"/>
                                <w:lang w:val="en-US" w:eastAsia="en-US"/>
                              </w:rPr>
                              <w:t>4</w:t>
                            </w:r>
                            <w:r w:rsidR="00C61DCF" w:rsidRPr="00C61DCF">
                              <w:rPr>
                                <w:rFonts w:asciiTheme="minorHAnsi" w:eastAsiaTheme="minorHAnsi" w:hAnsiTheme="minorHAnsi" w:cstheme="minorBidi"/>
                                <w:sz w:val="20"/>
                                <w:szCs w:val="20"/>
                                <w:lang w:val="en-US" w:eastAsia="en-US"/>
                              </w:rPr>
                              <w:t xml:space="preserve"> out of the 10 questions are answered with a</w:t>
                            </w:r>
                            <w:r w:rsidRPr="00C61DCF">
                              <w:rPr>
                                <w:rFonts w:asciiTheme="minorHAnsi" w:eastAsiaTheme="minorHAnsi" w:hAnsiTheme="minorHAnsi" w:cstheme="minorBidi"/>
                                <w:sz w:val="20"/>
                                <w:szCs w:val="20"/>
                                <w:lang w:val="en-US" w:eastAsia="en-US"/>
                              </w:rPr>
                              <w:t xml:space="preserve"> </w:t>
                            </w:r>
                            <w:r w:rsidRPr="007F5A1B">
                              <w:rPr>
                                <w:rFonts w:asciiTheme="minorHAnsi" w:eastAsiaTheme="minorHAnsi" w:hAnsiTheme="minorHAnsi" w:cstheme="minorBidi"/>
                                <w:sz w:val="20"/>
                                <w:szCs w:val="20"/>
                                <w:lang w:val="en-US" w:eastAsia="en-US"/>
                              </w:rPr>
                              <w:t>‘True’</w:t>
                            </w:r>
                          </w:p>
                          <w:p w14:paraId="29B84675" w14:textId="77777777" w:rsidR="00F47B0E" w:rsidRDefault="00F47B0E" w:rsidP="00F47B0E"/>
                          <w:p w14:paraId="1D73D271" w14:textId="77777777" w:rsidR="00F47B0E" w:rsidRDefault="00F47B0E" w:rsidP="00F47B0E"/>
                          <w:p w14:paraId="7F5D0E04" w14:textId="77777777" w:rsidR="00F47B0E" w:rsidRDefault="00F47B0E" w:rsidP="00F47B0E"/>
                          <w:p w14:paraId="2FEFAEE8" w14:textId="77777777" w:rsidR="00F47B0E" w:rsidRDefault="00F47B0E" w:rsidP="00F47B0E"/>
                          <w:p w14:paraId="1915D313" w14:textId="77777777" w:rsidR="00F47B0E" w:rsidRDefault="00F47B0E" w:rsidP="00F47B0E"/>
                          <w:p w14:paraId="754F3CBE" w14:textId="77777777" w:rsidR="00F47B0E" w:rsidRDefault="00F47B0E" w:rsidP="00F47B0E"/>
                          <w:p w14:paraId="7BDA31BE" w14:textId="77777777" w:rsidR="00F47B0E" w:rsidRDefault="00F47B0E" w:rsidP="00F47B0E"/>
                          <w:p w14:paraId="7CB33570" w14:textId="77777777" w:rsidR="00F47B0E" w:rsidRDefault="00F47B0E" w:rsidP="00F47B0E"/>
                          <w:p w14:paraId="02160DCA" w14:textId="77777777" w:rsidR="00F47B0E" w:rsidRDefault="00F47B0E" w:rsidP="00F47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5F806" id="_x0000_t202" coordsize="21600,21600" o:spt="202" path="m,l,21600r21600,l21600,xe">
                <v:stroke joinstyle="miter"/>
                <v:path gradientshapeok="t" o:connecttype="rect"/>
              </v:shapetype>
              <v:shape id="Text Box 2" o:spid="_x0000_s1031" type="#_x0000_t202" style="position:absolute;left:0;text-align:left;margin-left:0;margin-top:319.1pt;width:162.75pt;height:259.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" fillcolor="white [3201]" strokecolor="#005390 [3208]" strokeweight="2pt">
                <v:textbox>
                  <w:txbxContent>
                    <w:p w14:paraId="5DB8AF68" w14:textId="77777777" w:rsidR="00F47B0E" w:rsidRPr="006A38C5" w:rsidRDefault="00F47B0E" w:rsidP="00F47B0E">
                      <w:pPr>
                        <w:rPr>
                          <w:b/>
                        </w:rPr>
                      </w:pPr>
                      <w:r w:rsidRPr="006A38C5">
                        <w:rPr>
                          <w:b/>
                        </w:rPr>
                        <w:t>Summarized guidelines:</w:t>
                      </w:r>
                    </w:p>
                    <w:p w14:paraId="112E1C66" w14:textId="77777777" w:rsidR="00F47B0E" w:rsidRPr="00BA647B" w:rsidRDefault="00F47B0E" w:rsidP="007F5A1B">
                      <w:pPr>
                        <w:pStyle w:val="NormalWeb"/>
                        <w:numPr>
                          <w:ilvl w:val="0"/>
                          <w:numId w:val="20"/>
                        </w:numPr>
                        <w:rPr>
                          <w:szCs w:val="20"/>
                        </w:rPr>
                      </w:pPr>
                      <w:r w:rsidRPr="007F5A1B">
                        <w:rPr>
                          <w:rFonts w:asciiTheme="minorHAnsi" w:eastAsiaTheme="minorHAnsi" w:hAnsiTheme="minorHAnsi" w:cstheme="minorBidi"/>
                          <w:b/>
                          <w:color w:val="808080" w:themeColor="background1" w:themeShade="80"/>
                          <w:sz w:val="20"/>
                          <w:szCs w:val="22"/>
                          <w:u w:val="single"/>
                          <w:lang w:val="en-US" w:eastAsia="en-US"/>
                        </w:rPr>
                        <w:t xml:space="preserve">CIP CG Assessment Questionnaire </w:t>
                      </w:r>
                      <w:r w:rsidRPr="007F5A1B">
                        <w:rPr>
                          <w:rFonts w:asciiTheme="minorHAnsi" w:eastAsiaTheme="minorHAnsi" w:hAnsiTheme="minorHAnsi" w:cstheme="minorBidi"/>
                          <w:sz w:val="20"/>
                          <w:szCs w:val="20"/>
                          <w:lang w:val="en-US" w:eastAsia="en-US"/>
                        </w:rPr>
                        <w:t>to be completed for every client/opportunity</w:t>
                      </w:r>
                    </w:p>
                    <w:p w14:paraId="310432F2" w14:textId="77777777" w:rsidR="00F47B0E" w:rsidRPr="00BA647B" w:rsidRDefault="00F47B0E" w:rsidP="007F5A1B">
                      <w:pPr>
                        <w:pStyle w:val="NormalWeb"/>
                        <w:numPr>
                          <w:ilvl w:val="0"/>
                          <w:numId w:val="20"/>
                        </w:numPr>
                        <w:rPr>
                          <w:szCs w:val="20"/>
                        </w:rPr>
                      </w:pPr>
                      <w:r w:rsidRPr="007F5A1B">
                        <w:rPr>
                          <w:rFonts w:asciiTheme="minorHAnsi" w:eastAsiaTheme="minorHAnsi" w:hAnsiTheme="minorHAnsi" w:cstheme="minorBidi"/>
                          <w:b/>
                          <w:color w:val="808080" w:themeColor="background1" w:themeShade="80"/>
                          <w:sz w:val="20"/>
                          <w:szCs w:val="22"/>
                          <w:u w:val="single"/>
                          <w:lang w:val="en-US" w:eastAsia="en-US"/>
                        </w:rPr>
                        <w:t xml:space="preserve">CIP </w:t>
                      </w:r>
                      <w:r w:rsidRPr="00F47B0E">
                        <w:rPr>
                          <w:rFonts w:asciiTheme="minorHAnsi" w:eastAsiaTheme="minorHAnsi" w:hAnsiTheme="minorHAnsi" w:cstheme="minorBidi"/>
                          <w:b/>
                          <w:color w:val="808080" w:themeColor="background1" w:themeShade="80"/>
                          <w:sz w:val="20"/>
                          <w:szCs w:val="22"/>
                          <w:u w:val="single"/>
                          <w:lang w:val="en-US" w:eastAsia="en-US"/>
                        </w:rPr>
                        <w:t>CG Assessment Q</w:t>
                      </w:r>
                      <w:r w:rsidRPr="007F5A1B">
                        <w:rPr>
                          <w:rFonts w:asciiTheme="minorHAnsi" w:eastAsiaTheme="minorHAnsi" w:hAnsiTheme="minorHAnsi" w:cstheme="minorBidi"/>
                          <w:b/>
                          <w:color w:val="808080" w:themeColor="background1" w:themeShade="80"/>
                          <w:sz w:val="20"/>
                          <w:szCs w:val="22"/>
                          <w:u w:val="single"/>
                          <w:lang w:val="en-US" w:eastAsia="en-US"/>
                        </w:rPr>
                        <w:t>uestionnaire</w:t>
                      </w:r>
                      <w:r>
                        <w:t xml:space="preserve"> </w:t>
                      </w:r>
                      <w:r w:rsidRPr="007F5A1B">
                        <w:rPr>
                          <w:rFonts w:asciiTheme="minorHAnsi" w:eastAsiaTheme="minorHAnsi" w:hAnsiTheme="minorHAnsi" w:cstheme="minorBidi"/>
                          <w:sz w:val="20"/>
                          <w:szCs w:val="20"/>
                          <w:lang w:val="en-US" w:eastAsia="en-US"/>
                        </w:rPr>
                        <w:t>provides direction for DD (i.e. identified risk factors)</w:t>
                      </w:r>
                    </w:p>
                    <w:p w14:paraId="0923491B" w14:textId="079D475F" w:rsidR="00F47B0E" w:rsidRPr="00BA647B" w:rsidRDefault="00F47B0E" w:rsidP="007F5A1B">
                      <w:pPr>
                        <w:pStyle w:val="NormalWeb"/>
                        <w:numPr>
                          <w:ilvl w:val="0"/>
                          <w:numId w:val="20"/>
                        </w:numPr>
                        <w:rPr>
                          <w:szCs w:val="20"/>
                        </w:rPr>
                      </w:pPr>
                      <w:r w:rsidRPr="007F5A1B">
                        <w:rPr>
                          <w:rFonts w:asciiTheme="minorHAnsi" w:eastAsiaTheme="minorHAnsi" w:hAnsiTheme="minorHAnsi" w:cstheme="minorBidi"/>
                          <w:sz w:val="20"/>
                          <w:szCs w:val="20"/>
                          <w:lang w:val="en-US" w:eastAsia="en-US"/>
                        </w:rPr>
                        <w:t xml:space="preserve">Contact CG officer if </w:t>
                      </w:r>
                      <w:r w:rsidR="00C61DCF" w:rsidRPr="00C61DCF">
                        <w:rPr>
                          <w:rFonts w:asciiTheme="minorHAnsi" w:eastAsiaTheme="minorHAnsi" w:hAnsiTheme="minorHAnsi" w:cstheme="minorBidi"/>
                          <w:sz w:val="20"/>
                          <w:szCs w:val="20"/>
                          <w:lang w:val="en-US" w:eastAsia="en-US"/>
                        </w:rPr>
                        <w:t xml:space="preserve">more than </w:t>
                      </w:r>
                      <w:r w:rsidR="006A38C5" w:rsidRPr="00C61DCF">
                        <w:rPr>
                          <w:rFonts w:asciiTheme="minorHAnsi" w:eastAsiaTheme="minorHAnsi" w:hAnsiTheme="minorHAnsi" w:cstheme="minorBidi"/>
                          <w:sz w:val="20"/>
                          <w:szCs w:val="20"/>
                          <w:lang w:val="en-US" w:eastAsia="en-US"/>
                        </w:rPr>
                        <w:t>4</w:t>
                      </w:r>
                      <w:r w:rsidR="00C61DCF" w:rsidRPr="00C61DCF">
                        <w:rPr>
                          <w:rFonts w:asciiTheme="minorHAnsi" w:eastAsiaTheme="minorHAnsi" w:hAnsiTheme="minorHAnsi" w:cstheme="minorBidi"/>
                          <w:sz w:val="20"/>
                          <w:szCs w:val="20"/>
                          <w:lang w:val="en-US" w:eastAsia="en-US"/>
                        </w:rPr>
                        <w:t xml:space="preserve"> out of the 10 questions are answered with a</w:t>
                      </w:r>
                      <w:r w:rsidRPr="00C61DCF">
                        <w:rPr>
                          <w:rFonts w:asciiTheme="minorHAnsi" w:eastAsiaTheme="minorHAnsi" w:hAnsiTheme="minorHAnsi" w:cstheme="minorBidi"/>
                          <w:sz w:val="20"/>
                          <w:szCs w:val="20"/>
                          <w:lang w:val="en-US" w:eastAsia="en-US"/>
                        </w:rPr>
                        <w:t xml:space="preserve"> </w:t>
                      </w:r>
                      <w:r w:rsidRPr="007F5A1B">
                        <w:rPr>
                          <w:rFonts w:asciiTheme="minorHAnsi" w:eastAsiaTheme="minorHAnsi" w:hAnsiTheme="minorHAnsi" w:cstheme="minorBidi"/>
                          <w:sz w:val="20"/>
                          <w:szCs w:val="20"/>
                          <w:lang w:val="en-US" w:eastAsia="en-US"/>
                        </w:rPr>
                        <w:t>‘True’</w:t>
                      </w:r>
                    </w:p>
                    <w:p w14:paraId="29B84675" w14:textId="77777777" w:rsidR="00F47B0E" w:rsidRDefault="00F47B0E" w:rsidP="00F47B0E"/>
                    <w:p w14:paraId="1D73D271" w14:textId="77777777" w:rsidR="00F47B0E" w:rsidRDefault="00F47B0E" w:rsidP="00F47B0E"/>
                    <w:p w14:paraId="7F5D0E04" w14:textId="77777777" w:rsidR="00F47B0E" w:rsidRDefault="00F47B0E" w:rsidP="00F47B0E"/>
                    <w:p w14:paraId="2FEFAEE8" w14:textId="77777777" w:rsidR="00F47B0E" w:rsidRDefault="00F47B0E" w:rsidP="00F47B0E"/>
                    <w:p w14:paraId="1915D313" w14:textId="77777777" w:rsidR="00F47B0E" w:rsidRDefault="00F47B0E" w:rsidP="00F47B0E"/>
                    <w:p w14:paraId="754F3CBE" w14:textId="77777777" w:rsidR="00F47B0E" w:rsidRDefault="00F47B0E" w:rsidP="00F47B0E"/>
                    <w:p w14:paraId="7BDA31BE" w14:textId="77777777" w:rsidR="00F47B0E" w:rsidRDefault="00F47B0E" w:rsidP="00F47B0E"/>
                    <w:p w14:paraId="7CB33570" w14:textId="77777777" w:rsidR="00F47B0E" w:rsidRDefault="00F47B0E" w:rsidP="00F47B0E"/>
                    <w:p w14:paraId="02160DCA" w14:textId="77777777" w:rsidR="00F47B0E" w:rsidRDefault="00F47B0E" w:rsidP="00F47B0E"/>
                  </w:txbxContent>
                </v:textbox>
                <w10:wrap type="square" anchorx="margin"/>
              </v:shape>
            </w:pict>
          </mc:Fallback>
        </mc:AlternateContent>
      </w:r>
      <w:r w:rsidR="00BA647B" w:rsidRPr="00F47B0E">
        <w:rPr>
          <w:rFonts w:eastAsia="Times New Roman" w:cstheme="minorHAnsi"/>
          <w:b/>
          <w:noProof/>
          <w:color w:val="002B5C"/>
          <w:szCs w:val="20"/>
          <w:lang w:eastAsia="en-GB"/>
        </w:rPr>
        <mc:AlternateContent>
          <mc:Choice Requires="wps">
            <w:drawing>
              <wp:anchor distT="45720" distB="45720" distL="114300" distR="114300" simplePos="0" relativeHeight="251670528" behindDoc="0" locked="0" layoutInCell="1" allowOverlap="1" wp14:anchorId="3A896BE8" wp14:editId="7828FCE7">
                <wp:simplePos x="0" y="0"/>
                <wp:positionH relativeFrom="margin">
                  <wp:posOffset>2181225</wp:posOffset>
                </wp:positionH>
                <wp:positionV relativeFrom="paragraph">
                  <wp:posOffset>4051935</wp:posOffset>
                </wp:positionV>
                <wp:extent cx="2057400" cy="33051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0517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5AE8F5A4" w14:textId="77777777" w:rsidR="00947E7A" w:rsidRPr="006A38C5" w:rsidRDefault="00947E7A" w:rsidP="00947E7A">
                            <w:pPr>
                              <w:rPr>
                                <w:b/>
                              </w:rPr>
                            </w:pPr>
                            <w:r w:rsidRPr="006A38C5">
                              <w:rPr>
                                <w:b/>
                              </w:rPr>
                              <w:t>Summarized guidelines:</w:t>
                            </w:r>
                          </w:p>
                          <w:p w14:paraId="36248832" w14:textId="40B28FEB" w:rsidR="00947E7A" w:rsidRPr="00BA647B" w:rsidRDefault="00947E7A" w:rsidP="007F5A1B">
                            <w:pPr>
                              <w:pStyle w:val="NormalWeb"/>
                              <w:numPr>
                                <w:ilvl w:val="0"/>
                                <w:numId w:val="20"/>
                              </w:numPr>
                              <w:rPr>
                                <w:szCs w:val="20"/>
                              </w:rPr>
                            </w:pPr>
                            <w:r w:rsidRPr="007F5A1B">
                              <w:rPr>
                                <w:rFonts w:asciiTheme="minorHAnsi" w:eastAsiaTheme="minorHAnsi" w:hAnsiTheme="minorHAnsi" w:cstheme="minorBidi"/>
                                <w:sz w:val="20"/>
                                <w:szCs w:val="20"/>
                                <w:lang w:val="en-US" w:eastAsia="en-US"/>
                              </w:rPr>
                              <w:t>Allocate time for the CG assessment during DDS (i.e.</w:t>
                            </w:r>
                            <w:r>
                              <w:rPr>
                                <w:rFonts w:asciiTheme="minorHAnsi" w:eastAsiaTheme="minorHAnsi" w:hAnsiTheme="minorHAnsi" w:cstheme="minorBidi"/>
                                <w:sz w:val="20"/>
                                <w:szCs w:val="20"/>
                                <w:lang w:val="en-US" w:eastAsia="en-US"/>
                              </w:rPr>
                              <w:t xml:space="preserve"> meeting with</w:t>
                            </w:r>
                            <w:r w:rsidR="008626D9">
                              <w:rPr>
                                <w:rFonts w:asciiTheme="minorHAnsi" w:eastAsiaTheme="minorHAnsi" w:hAnsiTheme="minorHAnsi" w:cstheme="minorBidi"/>
                                <w:sz w:val="20"/>
                                <w:szCs w:val="20"/>
                                <w:lang w:val="en-US" w:eastAsia="en-US"/>
                              </w:rPr>
                              <w:t xml:space="preserve"> Independent or External </w:t>
                            </w:r>
                            <w:r>
                              <w:rPr>
                                <w:rFonts w:asciiTheme="minorHAnsi" w:eastAsiaTheme="minorHAnsi" w:hAnsiTheme="minorHAnsi" w:cstheme="minorBidi"/>
                                <w:sz w:val="20"/>
                                <w:szCs w:val="20"/>
                                <w:lang w:val="en-US" w:eastAsia="en-US"/>
                              </w:rPr>
                              <w:t>Director, CEO and head of IA)</w:t>
                            </w:r>
                            <w:r>
                              <w:rPr>
                                <w:rFonts w:asciiTheme="minorHAnsi" w:eastAsiaTheme="minorHAnsi" w:hAnsiTheme="minorHAnsi" w:cstheme="minorBidi"/>
                                <w:b/>
                                <w:color w:val="808080" w:themeColor="background1" w:themeShade="80"/>
                                <w:sz w:val="20"/>
                                <w:szCs w:val="22"/>
                                <w:u w:val="single"/>
                                <w:lang w:val="en-US" w:eastAsia="en-US"/>
                              </w:rPr>
                              <w:t xml:space="preserve"> </w:t>
                            </w:r>
                          </w:p>
                          <w:p w14:paraId="3289A40E" w14:textId="22E31002" w:rsidR="00947E7A" w:rsidRPr="00BA647B" w:rsidRDefault="00947E7A" w:rsidP="007F5A1B">
                            <w:pPr>
                              <w:pStyle w:val="NormalWeb"/>
                              <w:numPr>
                                <w:ilvl w:val="0"/>
                                <w:numId w:val="20"/>
                              </w:numPr>
                              <w:rPr>
                                <w:szCs w:val="20"/>
                              </w:rPr>
                            </w:pPr>
                            <w:r>
                              <w:rPr>
                                <w:rFonts w:asciiTheme="minorHAnsi" w:eastAsiaTheme="minorHAnsi" w:hAnsiTheme="minorHAnsi" w:cstheme="minorBidi"/>
                                <w:sz w:val="20"/>
                                <w:szCs w:val="20"/>
                                <w:lang w:val="en-US" w:eastAsia="en-US"/>
                              </w:rPr>
                              <w:t>Tools help to structure the discussion on Corporate Governance</w:t>
                            </w:r>
                          </w:p>
                          <w:p w14:paraId="65678846" w14:textId="7BE9EB2C" w:rsidR="00947E7A" w:rsidRPr="00BA647B" w:rsidRDefault="00947E7A" w:rsidP="007F5A1B">
                            <w:pPr>
                              <w:pStyle w:val="NormalWeb"/>
                              <w:numPr>
                                <w:ilvl w:val="0"/>
                                <w:numId w:val="20"/>
                              </w:numPr>
                              <w:rPr>
                                <w:szCs w:val="20"/>
                              </w:rPr>
                            </w:pPr>
                            <w:r>
                              <w:rPr>
                                <w:rFonts w:asciiTheme="minorHAnsi" w:eastAsiaTheme="minorHAnsi" w:hAnsiTheme="minorHAnsi" w:cstheme="minorBidi"/>
                                <w:sz w:val="20"/>
                                <w:szCs w:val="20"/>
                                <w:lang w:val="en-US" w:eastAsia="en-US"/>
                              </w:rPr>
                              <w:t>Discussion/interviews should provide more insights in actual working practices (instead of focusing on CG paper).</w:t>
                            </w:r>
                          </w:p>
                          <w:p w14:paraId="4FE3C171" w14:textId="77777777" w:rsidR="00947E7A" w:rsidRDefault="00947E7A" w:rsidP="00947E7A"/>
                          <w:p w14:paraId="6F80E7FC" w14:textId="77777777" w:rsidR="00947E7A" w:rsidRDefault="00947E7A" w:rsidP="00947E7A"/>
                          <w:p w14:paraId="3F50A9E1" w14:textId="77777777" w:rsidR="00947E7A" w:rsidRDefault="00947E7A" w:rsidP="00947E7A"/>
                          <w:p w14:paraId="1491F5FB" w14:textId="77777777" w:rsidR="00947E7A" w:rsidRDefault="00947E7A" w:rsidP="00947E7A"/>
                          <w:p w14:paraId="3E965E79" w14:textId="77777777" w:rsidR="00947E7A" w:rsidRDefault="00947E7A" w:rsidP="00947E7A"/>
                          <w:p w14:paraId="29B31BF4" w14:textId="77777777" w:rsidR="00947E7A" w:rsidRDefault="00947E7A" w:rsidP="00947E7A"/>
                          <w:p w14:paraId="57442ADE" w14:textId="77777777" w:rsidR="00947E7A" w:rsidRDefault="00947E7A" w:rsidP="00947E7A"/>
                          <w:p w14:paraId="6D2D6E92" w14:textId="77777777" w:rsidR="00947E7A" w:rsidRDefault="00947E7A" w:rsidP="00947E7A"/>
                          <w:p w14:paraId="02F7D4C6" w14:textId="77777777" w:rsidR="00947E7A" w:rsidRDefault="00947E7A" w:rsidP="00947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96BE8" id="_x0000_s1032" type="#_x0000_t202" style="position:absolute;left:0;text-align:left;margin-left:171.75pt;margin-top:319.05pt;width:162pt;height:260.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" fillcolor="white [3201]" strokecolor="#005390 [3208]" strokeweight="2pt">
                <v:textbox>
                  <w:txbxContent>
                    <w:p w14:paraId="5AE8F5A4" w14:textId="77777777" w:rsidR="00947E7A" w:rsidRPr="006A38C5" w:rsidRDefault="00947E7A" w:rsidP="00947E7A">
                      <w:pPr>
                        <w:rPr>
                          <w:b/>
                        </w:rPr>
                      </w:pPr>
                      <w:r w:rsidRPr="006A38C5">
                        <w:rPr>
                          <w:b/>
                        </w:rPr>
                        <w:t>Summarized guidelines:</w:t>
                      </w:r>
                    </w:p>
                    <w:p w14:paraId="36248832" w14:textId="40B28FEB" w:rsidR="00947E7A" w:rsidRPr="00BA647B" w:rsidRDefault="00947E7A" w:rsidP="007F5A1B">
                      <w:pPr>
                        <w:pStyle w:val="NormalWeb"/>
                        <w:numPr>
                          <w:ilvl w:val="0"/>
                          <w:numId w:val="20"/>
                        </w:numPr>
                        <w:rPr>
                          <w:szCs w:val="20"/>
                        </w:rPr>
                      </w:pPr>
                      <w:r w:rsidRPr="007F5A1B">
                        <w:rPr>
                          <w:rFonts w:asciiTheme="minorHAnsi" w:eastAsiaTheme="minorHAnsi" w:hAnsiTheme="minorHAnsi" w:cstheme="minorBidi"/>
                          <w:sz w:val="20"/>
                          <w:szCs w:val="20"/>
                          <w:lang w:val="en-US" w:eastAsia="en-US"/>
                        </w:rPr>
                        <w:t>Allocate time for the CG assessment during DDS (i.e.</w:t>
                      </w:r>
                      <w:r>
                        <w:rPr>
                          <w:rFonts w:asciiTheme="minorHAnsi" w:eastAsiaTheme="minorHAnsi" w:hAnsiTheme="minorHAnsi" w:cstheme="minorBidi"/>
                          <w:sz w:val="20"/>
                          <w:szCs w:val="20"/>
                          <w:lang w:val="en-US" w:eastAsia="en-US"/>
                        </w:rPr>
                        <w:t xml:space="preserve"> meeting with</w:t>
                      </w:r>
                      <w:r w:rsidR="008626D9">
                        <w:rPr>
                          <w:rFonts w:asciiTheme="minorHAnsi" w:eastAsiaTheme="minorHAnsi" w:hAnsiTheme="minorHAnsi" w:cstheme="minorBidi"/>
                          <w:sz w:val="20"/>
                          <w:szCs w:val="20"/>
                          <w:lang w:val="en-US" w:eastAsia="en-US"/>
                        </w:rPr>
                        <w:t xml:space="preserve"> Independent or External </w:t>
                      </w:r>
                      <w:r>
                        <w:rPr>
                          <w:rFonts w:asciiTheme="minorHAnsi" w:eastAsiaTheme="minorHAnsi" w:hAnsiTheme="minorHAnsi" w:cstheme="minorBidi"/>
                          <w:sz w:val="20"/>
                          <w:szCs w:val="20"/>
                          <w:lang w:val="en-US" w:eastAsia="en-US"/>
                        </w:rPr>
                        <w:t>Director, CEO and head of IA)</w:t>
                      </w:r>
                      <w:r>
                        <w:rPr>
                          <w:rFonts w:asciiTheme="minorHAnsi" w:eastAsiaTheme="minorHAnsi" w:hAnsiTheme="minorHAnsi" w:cstheme="minorBidi"/>
                          <w:b/>
                          <w:color w:val="808080" w:themeColor="background1" w:themeShade="80"/>
                          <w:sz w:val="20"/>
                          <w:szCs w:val="22"/>
                          <w:u w:val="single"/>
                          <w:lang w:val="en-US" w:eastAsia="en-US"/>
                        </w:rPr>
                        <w:t xml:space="preserve"> </w:t>
                      </w:r>
                    </w:p>
                    <w:p w14:paraId="3289A40E" w14:textId="22E31002" w:rsidR="00947E7A" w:rsidRPr="00BA647B" w:rsidRDefault="00947E7A" w:rsidP="007F5A1B">
                      <w:pPr>
                        <w:pStyle w:val="NormalWeb"/>
                        <w:numPr>
                          <w:ilvl w:val="0"/>
                          <w:numId w:val="20"/>
                        </w:numPr>
                        <w:rPr>
                          <w:szCs w:val="20"/>
                        </w:rPr>
                      </w:pPr>
                      <w:r>
                        <w:rPr>
                          <w:rFonts w:asciiTheme="minorHAnsi" w:eastAsiaTheme="minorHAnsi" w:hAnsiTheme="minorHAnsi" w:cstheme="minorBidi"/>
                          <w:sz w:val="20"/>
                          <w:szCs w:val="20"/>
                          <w:lang w:val="en-US" w:eastAsia="en-US"/>
                        </w:rPr>
                        <w:t>Tools help to structure the discussion on Corporate Governance</w:t>
                      </w:r>
                    </w:p>
                    <w:p w14:paraId="65678846" w14:textId="7BE9EB2C" w:rsidR="00947E7A" w:rsidRPr="00BA647B" w:rsidRDefault="00947E7A" w:rsidP="007F5A1B">
                      <w:pPr>
                        <w:pStyle w:val="NormalWeb"/>
                        <w:numPr>
                          <w:ilvl w:val="0"/>
                          <w:numId w:val="20"/>
                        </w:numPr>
                        <w:rPr>
                          <w:szCs w:val="20"/>
                        </w:rPr>
                      </w:pPr>
                      <w:r>
                        <w:rPr>
                          <w:rFonts w:asciiTheme="minorHAnsi" w:eastAsiaTheme="minorHAnsi" w:hAnsiTheme="minorHAnsi" w:cstheme="minorBidi"/>
                          <w:sz w:val="20"/>
                          <w:szCs w:val="20"/>
                          <w:lang w:val="en-US" w:eastAsia="en-US"/>
                        </w:rPr>
                        <w:t>Discussion/interviews should provide more insights in actual working practices (instead of focusing on CG paper).</w:t>
                      </w:r>
                    </w:p>
                    <w:p w14:paraId="4FE3C171" w14:textId="77777777" w:rsidR="00947E7A" w:rsidRDefault="00947E7A" w:rsidP="00947E7A"/>
                    <w:p w14:paraId="6F80E7FC" w14:textId="77777777" w:rsidR="00947E7A" w:rsidRDefault="00947E7A" w:rsidP="00947E7A"/>
                    <w:p w14:paraId="3F50A9E1" w14:textId="77777777" w:rsidR="00947E7A" w:rsidRDefault="00947E7A" w:rsidP="00947E7A"/>
                    <w:p w14:paraId="1491F5FB" w14:textId="77777777" w:rsidR="00947E7A" w:rsidRDefault="00947E7A" w:rsidP="00947E7A"/>
                    <w:p w14:paraId="3E965E79" w14:textId="77777777" w:rsidR="00947E7A" w:rsidRDefault="00947E7A" w:rsidP="00947E7A"/>
                    <w:p w14:paraId="29B31BF4" w14:textId="77777777" w:rsidR="00947E7A" w:rsidRDefault="00947E7A" w:rsidP="00947E7A"/>
                    <w:p w14:paraId="57442ADE" w14:textId="77777777" w:rsidR="00947E7A" w:rsidRDefault="00947E7A" w:rsidP="00947E7A"/>
                    <w:p w14:paraId="6D2D6E92" w14:textId="77777777" w:rsidR="00947E7A" w:rsidRDefault="00947E7A" w:rsidP="00947E7A"/>
                    <w:p w14:paraId="02F7D4C6" w14:textId="77777777" w:rsidR="00947E7A" w:rsidRDefault="00947E7A" w:rsidP="00947E7A"/>
                  </w:txbxContent>
                </v:textbox>
                <w10:wrap type="square" anchorx="margin"/>
              </v:shape>
            </w:pict>
          </mc:Fallback>
        </mc:AlternateContent>
      </w:r>
      <w:r w:rsidR="00C05D5A" w:rsidRPr="00C05D5A">
        <w:rPr>
          <w:rFonts w:eastAsia="Times New Roman" w:cstheme="minorHAnsi"/>
          <w:b/>
          <w:noProof/>
          <w:color w:val="002B5C"/>
          <w:szCs w:val="20"/>
          <w:lang w:eastAsia="en-GB"/>
        </w:rPr>
        <mc:AlternateContent>
          <mc:Choice Requires="wps">
            <w:drawing>
              <wp:anchor distT="45720" distB="45720" distL="114300" distR="114300" simplePos="0" relativeHeight="251673600" behindDoc="0" locked="0" layoutInCell="1" allowOverlap="1" wp14:anchorId="0EF4D2E5" wp14:editId="7E76BE85">
                <wp:simplePos x="0" y="0"/>
                <wp:positionH relativeFrom="column">
                  <wp:posOffset>4362450</wp:posOffset>
                </wp:positionH>
                <wp:positionV relativeFrom="paragraph">
                  <wp:posOffset>4032885</wp:posOffset>
                </wp:positionV>
                <wp:extent cx="2143125" cy="3338195"/>
                <wp:effectExtent l="0" t="0" r="28575" b="146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819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648301B2" w14:textId="77777777" w:rsidR="00C05D5A" w:rsidRPr="006A38C5" w:rsidRDefault="00C05D5A" w:rsidP="00C05D5A">
                            <w:pPr>
                              <w:rPr>
                                <w:b/>
                              </w:rPr>
                            </w:pPr>
                            <w:r w:rsidRPr="006A38C5">
                              <w:rPr>
                                <w:b/>
                              </w:rPr>
                              <w:t>Summarized guidelines:</w:t>
                            </w:r>
                          </w:p>
                          <w:p w14:paraId="10E4E59B" w14:textId="77777777" w:rsidR="00C05D5A" w:rsidRPr="008D222F" w:rsidRDefault="00C05D5A" w:rsidP="007F5A1B">
                            <w:pPr>
                              <w:pStyle w:val="NormalWeb"/>
                              <w:numPr>
                                <w:ilvl w:val="0"/>
                                <w:numId w:val="21"/>
                              </w:numPr>
                              <w:rPr>
                                <w:szCs w:val="20"/>
                              </w:rPr>
                            </w:pPr>
                            <w:r w:rsidRPr="007F5A1B">
                              <w:rPr>
                                <w:rFonts w:asciiTheme="minorHAnsi" w:eastAsiaTheme="minorHAnsi" w:hAnsiTheme="minorHAnsi" w:cstheme="minorBidi"/>
                                <w:sz w:val="20"/>
                                <w:szCs w:val="20"/>
                                <w:lang w:val="en-US" w:eastAsia="en-US"/>
                              </w:rPr>
                              <w:t>Responsibility of the Corporate Governance Officer if involved</w:t>
                            </w:r>
                          </w:p>
                          <w:p w14:paraId="384919EA" w14:textId="77777777" w:rsidR="00C05D5A" w:rsidRPr="008D222F" w:rsidRDefault="00C05D5A" w:rsidP="007F5A1B">
                            <w:pPr>
                              <w:pStyle w:val="NormalWeb"/>
                              <w:numPr>
                                <w:ilvl w:val="0"/>
                                <w:numId w:val="21"/>
                              </w:numPr>
                              <w:rPr>
                                <w:szCs w:val="20"/>
                              </w:rPr>
                            </w:pPr>
                            <w:r w:rsidRPr="007F5A1B">
                              <w:rPr>
                                <w:rFonts w:asciiTheme="minorHAnsi" w:eastAsiaTheme="minorHAnsi" w:hAnsiTheme="minorHAnsi" w:cstheme="minorBidi"/>
                                <w:sz w:val="20"/>
                                <w:szCs w:val="20"/>
                                <w:lang w:val="en-US" w:eastAsia="en-US"/>
                              </w:rPr>
                              <w:t xml:space="preserve">The CG practices are scored on the basis of the progression matrix, the maturity level that best reflects the current CG practices is selected. </w:t>
                            </w:r>
                          </w:p>
                          <w:p w14:paraId="6773FF18" w14:textId="77777777" w:rsidR="00C05D5A" w:rsidRPr="008D222F" w:rsidRDefault="00C05D5A" w:rsidP="007F5A1B">
                            <w:pPr>
                              <w:pStyle w:val="NormalWeb"/>
                              <w:numPr>
                                <w:ilvl w:val="0"/>
                                <w:numId w:val="21"/>
                              </w:numPr>
                              <w:rPr>
                                <w:szCs w:val="20"/>
                              </w:rPr>
                            </w:pPr>
                            <w:r w:rsidRPr="007F5A1B">
                              <w:rPr>
                                <w:rFonts w:asciiTheme="minorHAnsi" w:eastAsiaTheme="minorHAnsi" w:hAnsiTheme="minorHAnsi" w:cstheme="minorBidi"/>
                                <w:sz w:val="20"/>
                                <w:szCs w:val="20"/>
                                <w:lang w:val="en-US" w:eastAsia="en-US"/>
                              </w:rPr>
                              <w:t>Mitigating activities are defined in case there are any required improvements or in case there is an opportunity for FMO to add value</w:t>
                            </w:r>
                          </w:p>
                          <w:p w14:paraId="680E3ACC" w14:textId="5CDDC1F5" w:rsidR="00C05D5A" w:rsidRPr="008D222F" w:rsidRDefault="00C05D5A" w:rsidP="007F5A1B">
                            <w:pPr>
                              <w:pStyle w:val="NormalWeb"/>
                              <w:numPr>
                                <w:ilvl w:val="0"/>
                                <w:numId w:val="21"/>
                              </w:numPr>
                              <w:rPr>
                                <w:szCs w:val="20"/>
                              </w:rPr>
                            </w:pPr>
                            <w:r w:rsidRPr="007F5A1B">
                              <w:rPr>
                                <w:rFonts w:asciiTheme="minorHAnsi" w:eastAsiaTheme="minorHAnsi" w:hAnsiTheme="minorHAnsi" w:cstheme="minorBidi"/>
                                <w:sz w:val="20"/>
                                <w:szCs w:val="20"/>
                                <w:lang w:val="en-US" w:eastAsia="en-US"/>
                              </w:rPr>
                              <w:t xml:space="preserve">Questions </w:t>
                            </w:r>
                            <w:r w:rsidR="00AD7152">
                              <w:rPr>
                                <w:rFonts w:asciiTheme="minorHAnsi" w:eastAsiaTheme="minorHAnsi" w:hAnsiTheme="minorHAnsi" w:cstheme="minorBidi"/>
                                <w:sz w:val="20"/>
                                <w:szCs w:val="20"/>
                                <w:lang w:val="en-US" w:eastAsia="en-US"/>
                              </w:rPr>
                              <w:t>applicable to</w:t>
                            </w:r>
                            <w:r w:rsidRPr="007F5A1B">
                              <w:rPr>
                                <w:rFonts w:asciiTheme="minorHAnsi" w:eastAsiaTheme="minorHAnsi" w:hAnsiTheme="minorHAnsi" w:cstheme="minorBidi"/>
                                <w:sz w:val="20"/>
                                <w:szCs w:val="20"/>
                                <w:lang w:val="en-US" w:eastAsia="en-US"/>
                              </w:rPr>
                              <w:t xml:space="preserve"> ‘Family-owned’</w:t>
                            </w:r>
                            <w:r w:rsidR="00AD7152">
                              <w:rPr>
                                <w:rFonts w:asciiTheme="minorHAnsi" w:eastAsiaTheme="minorHAnsi" w:hAnsiTheme="minorHAnsi" w:cstheme="minorBidi"/>
                                <w:sz w:val="20"/>
                                <w:szCs w:val="20"/>
                                <w:lang w:val="en-US" w:eastAsia="en-US"/>
                              </w:rPr>
                              <w:t xml:space="preserve"> </w:t>
                            </w:r>
                            <w:r w:rsidR="00C61DCF">
                              <w:rPr>
                                <w:rFonts w:asciiTheme="minorHAnsi" w:eastAsiaTheme="minorHAnsi" w:hAnsiTheme="minorHAnsi" w:cstheme="minorBidi"/>
                                <w:sz w:val="20"/>
                                <w:szCs w:val="20"/>
                                <w:lang w:val="en-US" w:eastAsia="en-US"/>
                              </w:rPr>
                              <w:t>should be used when</w:t>
                            </w:r>
                            <w:r w:rsidRPr="007F5A1B">
                              <w:rPr>
                                <w:rFonts w:asciiTheme="minorHAnsi" w:eastAsiaTheme="minorHAnsi" w:hAnsiTheme="minorHAnsi" w:cstheme="minorBidi"/>
                                <w:sz w:val="20"/>
                                <w:szCs w:val="20"/>
                                <w:lang w:val="en-US" w:eastAsia="en-US"/>
                              </w:rPr>
                              <w:t xml:space="preserve"> dealing with such</w:t>
                            </w:r>
                            <w:r w:rsidR="00C61DCF">
                              <w:rPr>
                                <w:rFonts w:asciiTheme="minorHAnsi" w:eastAsiaTheme="minorHAnsi" w:hAnsiTheme="minorHAnsi" w:cstheme="minorBidi"/>
                                <w:sz w:val="20"/>
                                <w:szCs w:val="20"/>
                                <w:lang w:val="en-US" w:eastAsia="en-US"/>
                              </w:rPr>
                              <w:t xml:space="preserve"> companies</w:t>
                            </w:r>
                            <w:r w:rsidRPr="007F5A1B">
                              <w:rPr>
                                <w:rFonts w:asciiTheme="minorHAnsi" w:eastAsiaTheme="minorHAnsi" w:hAnsiTheme="minorHAnsi" w:cstheme="minorBidi"/>
                                <w:sz w:val="20"/>
                                <w:szCs w:val="20"/>
                                <w:lang w:val="en-US" w:eastAsia="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4D2E5" id="_x0000_s1033" type="#_x0000_t202" style="position:absolute;left:0;text-align:left;margin-left:343.5pt;margin-top:317.55pt;width:168.75pt;height:262.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" fillcolor="white [3201]" strokecolor="#005390 [3208]" strokeweight="2pt">
                <v:textbox>
                  <w:txbxContent>
                    <w:p w14:paraId="648301B2" w14:textId="77777777" w:rsidR="00C05D5A" w:rsidRPr="006A38C5" w:rsidRDefault="00C05D5A" w:rsidP="00C05D5A">
                      <w:pPr>
                        <w:rPr>
                          <w:b/>
                        </w:rPr>
                      </w:pPr>
                      <w:r w:rsidRPr="006A38C5">
                        <w:rPr>
                          <w:b/>
                        </w:rPr>
                        <w:t>Summarized guidelines:</w:t>
                      </w:r>
                    </w:p>
                    <w:p w14:paraId="10E4E59B" w14:textId="77777777" w:rsidR="00C05D5A" w:rsidRPr="008D222F" w:rsidRDefault="00C05D5A" w:rsidP="007F5A1B">
                      <w:pPr>
                        <w:pStyle w:val="NormalWeb"/>
                        <w:numPr>
                          <w:ilvl w:val="0"/>
                          <w:numId w:val="21"/>
                        </w:numPr>
                        <w:rPr>
                          <w:szCs w:val="20"/>
                        </w:rPr>
                      </w:pPr>
                      <w:r w:rsidRPr="007F5A1B">
                        <w:rPr>
                          <w:rFonts w:asciiTheme="minorHAnsi" w:eastAsiaTheme="minorHAnsi" w:hAnsiTheme="minorHAnsi" w:cstheme="minorBidi"/>
                          <w:sz w:val="20"/>
                          <w:szCs w:val="20"/>
                          <w:lang w:val="en-US" w:eastAsia="en-US"/>
                        </w:rPr>
                        <w:t>Responsibility of the Corporate Governance Officer if involved</w:t>
                      </w:r>
                    </w:p>
                    <w:p w14:paraId="384919EA" w14:textId="77777777" w:rsidR="00C05D5A" w:rsidRPr="008D222F" w:rsidRDefault="00C05D5A" w:rsidP="007F5A1B">
                      <w:pPr>
                        <w:pStyle w:val="NormalWeb"/>
                        <w:numPr>
                          <w:ilvl w:val="0"/>
                          <w:numId w:val="21"/>
                        </w:numPr>
                        <w:rPr>
                          <w:szCs w:val="20"/>
                        </w:rPr>
                      </w:pPr>
                      <w:r w:rsidRPr="007F5A1B">
                        <w:rPr>
                          <w:rFonts w:asciiTheme="minorHAnsi" w:eastAsiaTheme="minorHAnsi" w:hAnsiTheme="minorHAnsi" w:cstheme="minorBidi"/>
                          <w:sz w:val="20"/>
                          <w:szCs w:val="20"/>
                          <w:lang w:val="en-US" w:eastAsia="en-US"/>
                        </w:rPr>
                        <w:t xml:space="preserve">The CG practices are scored on the basis of the progression matrix, the maturity level that best reflects the current CG practices is selected. </w:t>
                      </w:r>
                    </w:p>
                    <w:p w14:paraId="6773FF18" w14:textId="77777777" w:rsidR="00C05D5A" w:rsidRPr="008D222F" w:rsidRDefault="00C05D5A" w:rsidP="007F5A1B">
                      <w:pPr>
                        <w:pStyle w:val="NormalWeb"/>
                        <w:numPr>
                          <w:ilvl w:val="0"/>
                          <w:numId w:val="21"/>
                        </w:numPr>
                        <w:rPr>
                          <w:szCs w:val="20"/>
                        </w:rPr>
                      </w:pPr>
                      <w:r w:rsidRPr="007F5A1B">
                        <w:rPr>
                          <w:rFonts w:asciiTheme="minorHAnsi" w:eastAsiaTheme="minorHAnsi" w:hAnsiTheme="minorHAnsi" w:cstheme="minorBidi"/>
                          <w:sz w:val="20"/>
                          <w:szCs w:val="20"/>
                          <w:lang w:val="en-US" w:eastAsia="en-US"/>
                        </w:rPr>
                        <w:t>Mitigating activities are defined in case there are any required improvements or in case there is an opportunity for FMO to add value</w:t>
                      </w:r>
                    </w:p>
                    <w:p w14:paraId="680E3ACC" w14:textId="5CDDC1F5" w:rsidR="00C05D5A" w:rsidRPr="008D222F" w:rsidRDefault="00C05D5A" w:rsidP="007F5A1B">
                      <w:pPr>
                        <w:pStyle w:val="NormalWeb"/>
                        <w:numPr>
                          <w:ilvl w:val="0"/>
                          <w:numId w:val="21"/>
                        </w:numPr>
                        <w:rPr>
                          <w:szCs w:val="20"/>
                        </w:rPr>
                      </w:pPr>
                      <w:r w:rsidRPr="007F5A1B">
                        <w:rPr>
                          <w:rFonts w:asciiTheme="minorHAnsi" w:eastAsiaTheme="minorHAnsi" w:hAnsiTheme="minorHAnsi" w:cstheme="minorBidi"/>
                          <w:sz w:val="20"/>
                          <w:szCs w:val="20"/>
                          <w:lang w:val="en-US" w:eastAsia="en-US"/>
                        </w:rPr>
                        <w:t xml:space="preserve">Questions </w:t>
                      </w:r>
                      <w:r w:rsidR="00AD7152">
                        <w:rPr>
                          <w:rFonts w:asciiTheme="minorHAnsi" w:eastAsiaTheme="minorHAnsi" w:hAnsiTheme="minorHAnsi" w:cstheme="minorBidi"/>
                          <w:sz w:val="20"/>
                          <w:szCs w:val="20"/>
                          <w:lang w:val="en-US" w:eastAsia="en-US"/>
                        </w:rPr>
                        <w:t>applicable to</w:t>
                      </w:r>
                      <w:r w:rsidRPr="007F5A1B">
                        <w:rPr>
                          <w:rFonts w:asciiTheme="minorHAnsi" w:eastAsiaTheme="minorHAnsi" w:hAnsiTheme="minorHAnsi" w:cstheme="minorBidi"/>
                          <w:sz w:val="20"/>
                          <w:szCs w:val="20"/>
                          <w:lang w:val="en-US" w:eastAsia="en-US"/>
                        </w:rPr>
                        <w:t xml:space="preserve"> ‘Family-owned’</w:t>
                      </w:r>
                      <w:r w:rsidR="00AD7152">
                        <w:rPr>
                          <w:rFonts w:asciiTheme="minorHAnsi" w:eastAsiaTheme="minorHAnsi" w:hAnsiTheme="minorHAnsi" w:cstheme="minorBidi"/>
                          <w:sz w:val="20"/>
                          <w:szCs w:val="20"/>
                          <w:lang w:val="en-US" w:eastAsia="en-US"/>
                        </w:rPr>
                        <w:t xml:space="preserve"> </w:t>
                      </w:r>
                      <w:r w:rsidR="00C61DCF">
                        <w:rPr>
                          <w:rFonts w:asciiTheme="minorHAnsi" w:eastAsiaTheme="minorHAnsi" w:hAnsiTheme="minorHAnsi" w:cstheme="minorBidi"/>
                          <w:sz w:val="20"/>
                          <w:szCs w:val="20"/>
                          <w:lang w:val="en-US" w:eastAsia="en-US"/>
                        </w:rPr>
                        <w:t>should be used when</w:t>
                      </w:r>
                      <w:r w:rsidRPr="007F5A1B">
                        <w:rPr>
                          <w:rFonts w:asciiTheme="minorHAnsi" w:eastAsiaTheme="minorHAnsi" w:hAnsiTheme="minorHAnsi" w:cstheme="minorBidi"/>
                          <w:sz w:val="20"/>
                          <w:szCs w:val="20"/>
                          <w:lang w:val="en-US" w:eastAsia="en-US"/>
                        </w:rPr>
                        <w:t xml:space="preserve"> dealing with such</w:t>
                      </w:r>
                      <w:r w:rsidR="00C61DCF">
                        <w:rPr>
                          <w:rFonts w:asciiTheme="minorHAnsi" w:eastAsiaTheme="minorHAnsi" w:hAnsiTheme="minorHAnsi" w:cstheme="minorBidi"/>
                          <w:sz w:val="20"/>
                          <w:szCs w:val="20"/>
                          <w:lang w:val="en-US" w:eastAsia="en-US"/>
                        </w:rPr>
                        <w:t xml:space="preserve"> companies</w:t>
                      </w:r>
                      <w:r w:rsidRPr="007F5A1B">
                        <w:rPr>
                          <w:rFonts w:asciiTheme="minorHAnsi" w:eastAsiaTheme="minorHAnsi" w:hAnsiTheme="minorHAnsi" w:cstheme="minorBidi"/>
                          <w:sz w:val="20"/>
                          <w:szCs w:val="20"/>
                          <w:lang w:val="en-US" w:eastAsia="en-US"/>
                        </w:rPr>
                        <w:t>.</w:t>
                      </w:r>
                    </w:p>
                  </w:txbxContent>
                </v:textbox>
                <w10:wrap type="square"/>
              </v:shape>
            </w:pict>
          </mc:Fallback>
        </mc:AlternateContent>
      </w:r>
      <w:r w:rsidR="00F47B0E">
        <w:rPr>
          <w:noProof/>
        </w:rPr>
        <mc:AlternateContent>
          <mc:Choice Requires="wps">
            <w:drawing>
              <wp:anchor distT="0" distB="0" distL="114300" distR="114300" simplePos="0" relativeHeight="251659264" behindDoc="0" locked="0" layoutInCell="1" allowOverlap="1" wp14:anchorId="38724B7E" wp14:editId="317D611A">
                <wp:simplePos x="0" y="0"/>
                <wp:positionH relativeFrom="margin">
                  <wp:align>left</wp:align>
                </wp:positionH>
                <wp:positionV relativeFrom="paragraph">
                  <wp:posOffset>-635</wp:posOffset>
                </wp:positionV>
                <wp:extent cx="2114550" cy="504825"/>
                <wp:effectExtent l="0" t="0" r="19050" b="28575"/>
                <wp:wrapNone/>
                <wp:docPr id="2" name="Arrow: Pentagon 2"/>
                <wp:cNvGraphicFramePr/>
                <a:graphic xmlns:a="http://schemas.openxmlformats.org/drawingml/2006/main">
                  <a:graphicData uri="http://schemas.microsoft.com/office/word/2010/wordprocessingShape">
                    <wps:wsp>
                      <wps:cNvSpPr/>
                      <wps:spPr>
                        <a:xfrm>
                          <a:off x="0" y="0"/>
                          <a:ext cx="2114550" cy="5048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4D6EA9" w14:textId="77777777" w:rsidR="00F47B0E" w:rsidRPr="007F5A1B" w:rsidRDefault="00F47B0E" w:rsidP="007F5A1B">
                            <w:pPr>
                              <w:jc w:val="center"/>
                              <w:rPr>
                                <w:b/>
                                <w:sz w:val="24"/>
                                <w:szCs w:val="24"/>
                              </w:rPr>
                            </w:pPr>
                            <w:r w:rsidRPr="007F5A1B">
                              <w:rPr>
                                <w:b/>
                                <w:sz w:val="24"/>
                                <w:szCs w:val="24"/>
                              </w:rPr>
                              <w:t>CIP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724B7E" id="Arrow: Pentagon 2" o:spid="_x0000_s1034" type="#_x0000_t15" style="position:absolute;left:0;text-align:left;margin-left:0;margin-top:-.05pt;width:166.5pt;height:39.7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" adj="19022" fillcolor="#009acd [3204]" strokecolor="#004c66 [1604]" strokeweight="2pt">
                <v:textbox>
                  <w:txbxContent>
                    <w:p w14:paraId="724D6EA9" w14:textId="77777777" w:rsidR="00F47B0E" w:rsidRPr="007F5A1B" w:rsidRDefault="00F47B0E" w:rsidP="007F5A1B">
                      <w:pPr>
                        <w:jc w:val="center"/>
                        <w:rPr>
                          <w:b/>
                          <w:sz w:val="24"/>
                          <w:szCs w:val="24"/>
                        </w:rPr>
                      </w:pPr>
                      <w:r w:rsidRPr="007F5A1B">
                        <w:rPr>
                          <w:b/>
                          <w:sz w:val="24"/>
                          <w:szCs w:val="24"/>
                        </w:rPr>
                        <w:t>CIP</w:t>
                      </w:r>
                    </w:p>
                  </w:txbxContent>
                </v:textbox>
                <w10:wrap anchorx="margin"/>
              </v:shape>
            </w:pict>
          </mc:Fallback>
        </mc:AlternateContent>
      </w:r>
    </w:p>
    <w:sectPr w:rsidR="00F47B0E" w:rsidRPr="0025133C" w:rsidSect="00786CB2">
      <w:headerReference w:type="default" r:id="rId10"/>
      <w:pgSz w:w="12240" w:h="15840"/>
      <w:pgMar w:top="2801" w:right="118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AC6F4" w14:textId="77777777" w:rsidR="005E19CF" w:rsidRDefault="005E19CF" w:rsidP="00F00254">
      <w:r>
        <w:separator/>
      </w:r>
    </w:p>
  </w:endnote>
  <w:endnote w:type="continuationSeparator" w:id="0">
    <w:p w14:paraId="2FE6F4F0" w14:textId="77777777" w:rsidR="005E19CF" w:rsidRDefault="005E19CF" w:rsidP="00F0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8AB62" w14:textId="77777777" w:rsidR="005E19CF" w:rsidRDefault="005E19CF" w:rsidP="00F00254">
      <w:r>
        <w:separator/>
      </w:r>
    </w:p>
  </w:footnote>
  <w:footnote w:type="continuationSeparator" w:id="0">
    <w:p w14:paraId="6D4F7A09" w14:textId="77777777" w:rsidR="005E19CF" w:rsidRDefault="005E19CF" w:rsidP="00F00254">
      <w:r>
        <w:continuationSeparator/>
      </w:r>
    </w:p>
  </w:footnote>
  <w:footnote w:id="1">
    <w:p w14:paraId="45600435" w14:textId="2383C008" w:rsidR="00F9439C" w:rsidRDefault="00F9439C">
      <w:pPr>
        <w:pStyle w:val="FootnoteText"/>
      </w:pPr>
      <w:r>
        <w:rPr>
          <w:rStyle w:val="FootnoteReference"/>
        </w:rPr>
        <w:footnoteRef/>
      </w:r>
      <w:r>
        <w:t xml:space="preserve"> This toolkit referred to in this Manual is used for all FMO Investments and Loan into Corporates and is useful to assess governance of companies irrespective of the type of ownership (privately-held, family-owned, public companies) and irrespective of size (SME, large company) or the industry in which they operate. </w:t>
      </w:r>
    </w:p>
  </w:footnote>
  <w:footnote w:id="2">
    <w:p w14:paraId="5827BB3B" w14:textId="01B15ACC" w:rsidR="004205BD" w:rsidRDefault="004205BD">
      <w:pPr>
        <w:pStyle w:val="FootnoteText"/>
      </w:pPr>
      <w:r>
        <w:rPr>
          <w:rStyle w:val="FootnoteReference"/>
        </w:rPr>
        <w:footnoteRef/>
      </w:r>
      <w:r>
        <w:t xml:space="preserve"> The CG Toolkit for Corporates is not designed to assess Fund Governance. For this case, the CIP and FP Templates check for alignment with ILPA Principles. The toolkit is however useful for PE Fund Managers to assess CG of investee companies and can be shared for this purpose accordingly. </w:t>
      </w:r>
    </w:p>
  </w:footnote>
  <w:footnote w:id="3">
    <w:p w14:paraId="5729B7D0" w14:textId="77777777" w:rsidR="00E349CE" w:rsidRDefault="00E349CE" w:rsidP="00E349CE">
      <w:pPr>
        <w:pStyle w:val="FootnoteText"/>
      </w:pPr>
      <w:r>
        <w:rPr>
          <w:rStyle w:val="FootnoteReference"/>
        </w:rPr>
        <w:footnoteRef/>
      </w:r>
      <w:r>
        <w:t xml:space="preserve"> The CG Toolkit for Corporates is not designed to assess Fund Governance. For this case, the CIP and FP Templates check for alignment with ILPA Principles. The toolkit is however useful for PE Fund Managers to assess CG of investee companies and can be shared for this purpose accordingly.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8D234" w14:textId="32B6EA77" w:rsidR="00544A37" w:rsidRDefault="00795C10" w:rsidP="00F435EC">
    <w:pPr>
      <w:pStyle w:val="Header"/>
      <w:tabs>
        <w:tab w:val="clear" w:pos="4513"/>
        <w:tab w:val="clear" w:pos="9026"/>
        <w:tab w:val="left" w:pos="837"/>
      </w:tabs>
    </w:pPr>
    <w:r>
      <w:rPr>
        <w:noProof/>
        <w:lang w:val="en-GB" w:eastAsia="en-GB"/>
      </w:rPr>
      <w:drawing>
        <wp:anchor distT="0" distB="0" distL="114300" distR="114300" simplePos="0" relativeHeight="251659264" behindDoc="0" locked="0" layoutInCell="1" allowOverlap="1" wp14:anchorId="49A3EE6C" wp14:editId="30FE7050">
          <wp:simplePos x="0" y="0"/>
          <wp:positionH relativeFrom="column">
            <wp:posOffset>-371475</wp:posOffset>
          </wp:positionH>
          <wp:positionV relativeFrom="paragraph">
            <wp:posOffset>-76835</wp:posOffset>
          </wp:positionV>
          <wp:extent cx="1343025" cy="10191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MO-2015-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1019175"/>
                  </a:xfrm>
                  <a:prstGeom prst="rect">
                    <a:avLst/>
                  </a:prstGeom>
                </pic:spPr>
              </pic:pic>
            </a:graphicData>
          </a:graphic>
          <wp14:sizeRelH relativeFrom="page">
            <wp14:pctWidth>0</wp14:pctWidth>
          </wp14:sizeRelH>
          <wp14:sizeRelV relativeFrom="page">
            <wp14:pctHeight>0</wp14:pctHeight>
          </wp14:sizeRelV>
        </wp:anchor>
      </w:drawing>
    </w:r>
    <w:r w:rsidR="00F435EC">
      <w:tab/>
    </w:r>
  </w:p>
  <w:p w14:paraId="2E4D9AF8" w14:textId="723ED75C" w:rsidR="008D222F" w:rsidRDefault="008D222F" w:rsidP="00F435EC">
    <w:pPr>
      <w:pStyle w:val="Header"/>
      <w:tabs>
        <w:tab w:val="clear" w:pos="4513"/>
        <w:tab w:val="clear" w:pos="9026"/>
        <w:tab w:val="left" w:pos="837"/>
      </w:tabs>
    </w:pPr>
  </w:p>
  <w:p w14:paraId="6FD8D842" w14:textId="6CED5548" w:rsidR="008D222F" w:rsidRDefault="008D222F" w:rsidP="00F435EC">
    <w:pPr>
      <w:pStyle w:val="Header"/>
      <w:tabs>
        <w:tab w:val="clear" w:pos="4513"/>
        <w:tab w:val="clear" w:pos="9026"/>
        <w:tab w:val="left" w:pos="837"/>
      </w:tabs>
    </w:pPr>
  </w:p>
  <w:p w14:paraId="67EDAE5B" w14:textId="2446B4FF" w:rsidR="008D222F" w:rsidRDefault="008D222F" w:rsidP="00F435EC">
    <w:pPr>
      <w:pStyle w:val="Header"/>
      <w:tabs>
        <w:tab w:val="clear" w:pos="4513"/>
        <w:tab w:val="clear" w:pos="9026"/>
        <w:tab w:val="left" w:pos="837"/>
      </w:tabs>
    </w:pPr>
  </w:p>
  <w:p w14:paraId="479A6F9B" w14:textId="0AB86667" w:rsidR="008D222F" w:rsidRDefault="008D222F" w:rsidP="00F435EC">
    <w:pPr>
      <w:pStyle w:val="Header"/>
      <w:tabs>
        <w:tab w:val="clear" w:pos="4513"/>
        <w:tab w:val="clear" w:pos="9026"/>
        <w:tab w:val="left" w:pos="837"/>
      </w:tabs>
    </w:pPr>
  </w:p>
  <w:p w14:paraId="17E7B114" w14:textId="77777777" w:rsidR="00F9439C" w:rsidRDefault="00F9439C" w:rsidP="00F9439C">
    <w:pPr>
      <w:shd w:val="clear" w:color="auto" w:fill="FFFFFF"/>
      <w:spacing w:before="240" w:beforeAutospacing="1" w:after="100" w:afterAutospacing="1"/>
      <w:jc w:val="center"/>
      <w:rPr>
        <w:rFonts w:asciiTheme="majorHAnsi" w:eastAsiaTheme="majorEastAsia" w:hAnsiTheme="majorHAnsi" w:cstheme="majorBidi"/>
        <w:b/>
        <w:bCs/>
        <w:color w:val="808080" w:themeColor="background1" w:themeShade="80"/>
        <w:sz w:val="24"/>
        <w:szCs w:val="28"/>
      </w:rPr>
    </w:pPr>
  </w:p>
  <w:p w14:paraId="6EC30E67" w14:textId="4C0C88C4" w:rsidR="00F9439C" w:rsidRPr="00F9439C" w:rsidRDefault="00F9439C" w:rsidP="00F9439C">
    <w:pPr>
      <w:shd w:val="clear" w:color="auto" w:fill="FFFFFF"/>
      <w:spacing w:before="240" w:beforeAutospacing="1" w:after="100" w:afterAutospacing="1"/>
      <w:jc w:val="center"/>
      <w:rPr>
        <w:rFonts w:asciiTheme="majorHAnsi" w:eastAsiaTheme="majorEastAsia" w:hAnsiTheme="majorHAnsi" w:cstheme="majorBidi"/>
        <w:bCs/>
        <w:color w:val="808080" w:themeColor="background1" w:themeShade="80"/>
        <w:sz w:val="24"/>
        <w:szCs w:val="28"/>
      </w:rPr>
    </w:pPr>
    <w:r w:rsidRPr="00F9439C">
      <w:rPr>
        <w:rFonts w:asciiTheme="majorHAnsi" w:eastAsiaTheme="majorEastAsia" w:hAnsiTheme="majorHAnsi" w:cstheme="majorBidi"/>
        <w:bCs/>
        <w:color w:val="808080" w:themeColor="background1" w:themeShade="80"/>
        <w:sz w:val="24"/>
        <w:szCs w:val="28"/>
      </w:rPr>
      <w:t>Manual for the Corporate Governance Toolkit for Corporates (applicable to all types of companies, irrespective of size, ownership or industry in which they operate).</w:t>
    </w:r>
  </w:p>
  <w:p w14:paraId="47B3CD51" w14:textId="77777777" w:rsidR="008D222F" w:rsidRDefault="008D222F" w:rsidP="00F435EC">
    <w:pPr>
      <w:pStyle w:val="Header"/>
      <w:tabs>
        <w:tab w:val="clear" w:pos="4513"/>
        <w:tab w:val="clear" w:pos="9026"/>
        <w:tab w:val="left" w:pos="83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2D4407D"/>
    <w:multiLevelType w:val="hybridMultilevel"/>
    <w:tmpl w:val="580661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B4678B"/>
    <w:multiLevelType w:val="hybridMultilevel"/>
    <w:tmpl w:val="FF7E4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D30CA"/>
    <w:multiLevelType w:val="hybridMultilevel"/>
    <w:tmpl w:val="CED08BD4"/>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4EA7EFF"/>
    <w:multiLevelType w:val="hybridMultilevel"/>
    <w:tmpl w:val="574EC1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2E3481"/>
    <w:multiLevelType w:val="multilevel"/>
    <w:tmpl w:val="13CA6C5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097AAB"/>
    <w:multiLevelType w:val="hybridMultilevel"/>
    <w:tmpl w:val="7ECC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D5EA2"/>
    <w:multiLevelType w:val="hybridMultilevel"/>
    <w:tmpl w:val="7512B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DB4DC1"/>
    <w:multiLevelType w:val="hybridMultilevel"/>
    <w:tmpl w:val="52CA7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3C5AD0"/>
    <w:multiLevelType w:val="hybridMultilevel"/>
    <w:tmpl w:val="BFCC80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C516CD"/>
    <w:multiLevelType w:val="hybridMultilevel"/>
    <w:tmpl w:val="CDEC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171567"/>
    <w:multiLevelType w:val="hybridMultilevel"/>
    <w:tmpl w:val="A08A5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165240"/>
    <w:multiLevelType w:val="hybridMultilevel"/>
    <w:tmpl w:val="2DF0BF4C"/>
    <w:lvl w:ilvl="0" w:tplc="76366E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5D1B7B"/>
    <w:multiLevelType w:val="hybridMultilevel"/>
    <w:tmpl w:val="09988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2DB6202"/>
    <w:multiLevelType w:val="hybridMultilevel"/>
    <w:tmpl w:val="CC766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415EF9"/>
    <w:multiLevelType w:val="hybridMultilevel"/>
    <w:tmpl w:val="6B3A2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7E1B0B"/>
    <w:multiLevelType w:val="hybridMultilevel"/>
    <w:tmpl w:val="8892DB60"/>
    <w:lvl w:ilvl="0" w:tplc="C25CBFBE">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745052"/>
    <w:multiLevelType w:val="hybridMultilevel"/>
    <w:tmpl w:val="2B02305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BAA5C9B"/>
    <w:multiLevelType w:val="hybridMultilevel"/>
    <w:tmpl w:val="C616B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D4670B"/>
    <w:multiLevelType w:val="multilevel"/>
    <w:tmpl w:val="AB6A86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351587C"/>
    <w:multiLevelType w:val="hybridMultilevel"/>
    <w:tmpl w:val="F4AC0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2A0A92"/>
    <w:multiLevelType w:val="hybridMultilevel"/>
    <w:tmpl w:val="55C2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D80404"/>
    <w:multiLevelType w:val="hybridMultilevel"/>
    <w:tmpl w:val="89CAB504"/>
    <w:lvl w:ilvl="0" w:tplc="C6D201BA">
      <w:start w:val="1"/>
      <w:numFmt w:val="bullet"/>
      <w:lvlText w:val="•"/>
      <w:lvlJc w:val="left"/>
      <w:pPr>
        <w:tabs>
          <w:tab w:val="num" w:pos="360"/>
        </w:tabs>
        <w:ind w:left="360" w:hanging="360"/>
      </w:pPr>
      <w:rPr>
        <w:rFonts w:ascii="Arial" w:hAnsi="Arial" w:hint="default"/>
      </w:rPr>
    </w:lvl>
    <w:lvl w:ilvl="1" w:tplc="9E606808" w:tentative="1">
      <w:start w:val="1"/>
      <w:numFmt w:val="bullet"/>
      <w:lvlText w:val="•"/>
      <w:lvlJc w:val="left"/>
      <w:pPr>
        <w:tabs>
          <w:tab w:val="num" w:pos="1080"/>
        </w:tabs>
        <w:ind w:left="1080" w:hanging="360"/>
      </w:pPr>
      <w:rPr>
        <w:rFonts w:ascii="Arial" w:hAnsi="Arial" w:hint="default"/>
      </w:rPr>
    </w:lvl>
    <w:lvl w:ilvl="2" w:tplc="6CFA46DC" w:tentative="1">
      <w:start w:val="1"/>
      <w:numFmt w:val="bullet"/>
      <w:lvlText w:val="•"/>
      <w:lvlJc w:val="left"/>
      <w:pPr>
        <w:tabs>
          <w:tab w:val="num" w:pos="1800"/>
        </w:tabs>
        <w:ind w:left="1800" w:hanging="360"/>
      </w:pPr>
      <w:rPr>
        <w:rFonts w:ascii="Arial" w:hAnsi="Arial" w:hint="default"/>
      </w:rPr>
    </w:lvl>
    <w:lvl w:ilvl="3" w:tplc="F30E1F4C" w:tentative="1">
      <w:start w:val="1"/>
      <w:numFmt w:val="bullet"/>
      <w:lvlText w:val="•"/>
      <w:lvlJc w:val="left"/>
      <w:pPr>
        <w:tabs>
          <w:tab w:val="num" w:pos="2520"/>
        </w:tabs>
        <w:ind w:left="2520" w:hanging="360"/>
      </w:pPr>
      <w:rPr>
        <w:rFonts w:ascii="Arial" w:hAnsi="Arial" w:hint="default"/>
      </w:rPr>
    </w:lvl>
    <w:lvl w:ilvl="4" w:tplc="2E76D8D2" w:tentative="1">
      <w:start w:val="1"/>
      <w:numFmt w:val="bullet"/>
      <w:lvlText w:val="•"/>
      <w:lvlJc w:val="left"/>
      <w:pPr>
        <w:tabs>
          <w:tab w:val="num" w:pos="3240"/>
        </w:tabs>
        <w:ind w:left="3240" w:hanging="360"/>
      </w:pPr>
      <w:rPr>
        <w:rFonts w:ascii="Arial" w:hAnsi="Arial" w:hint="default"/>
      </w:rPr>
    </w:lvl>
    <w:lvl w:ilvl="5" w:tplc="7F1AA14C" w:tentative="1">
      <w:start w:val="1"/>
      <w:numFmt w:val="bullet"/>
      <w:lvlText w:val="•"/>
      <w:lvlJc w:val="left"/>
      <w:pPr>
        <w:tabs>
          <w:tab w:val="num" w:pos="3960"/>
        </w:tabs>
        <w:ind w:left="3960" w:hanging="360"/>
      </w:pPr>
      <w:rPr>
        <w:rFonts w:ascii="Arial" w:hAnsi="Arial" w:hint="default"/>
      </w:rPr>
    </w:lvl>
    <w:lvl w:ilvl="6" w:tplc="73E80928" w:tentative="1">
      <w:start w:val="1"/>
      <w:numFmt w:val="bullet"/>
      <w:lvlText w:val="•"/>
      <w:lvlJc w:val="left"/>
      <w:pPr>
        <w:tabs>
          <w:tab w:val="num" w:pos="4680"/>
        </w:tabs>
        <w:ind w:left="4680" w:hanging="360"/>
      </w:pPr>
      <w:rPr>
        <w:rFonts w:ascii="Arial" w:hAnsi="Arial" w:hint="default"/>
      </w:rPr>
    </w:lvl>
    <w:lvl w:ilvl="7" w:tplc="8AE62FF8" w:tentative="1">
      <w:start w:val="1"/>
      <w:numFmt w:val="bullet"/>
      <w:lvlText w:val="•"/>
      <w:lvlJc w:val="left"/>
      <w:pPr>
        <w:tabs>
          <w:tab w:val="num" w:pos="5400"/>
        </w:tabs>
        <w:ind w:left="5400" w:hanging="360"/>
      </w:pPr>
      <w:rPr>
        <w:rFonts w:ascii="Arial" w:hAnsi="Arial" w:hint="default"/>
      </w:rPr>
    </w:lvl>
    <w:lvl w:ilvl="8" w:tplc="8FB24146"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3BCF26F9"/>
    <w:multiLevelType w:val="hybridMultilevel"/>
    <w:tmpl w:val="937A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285659"/>
    <w:multiLevelType w:val="hybridMultilevel"/>
    <w:tmpl w:val="963E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87003"/>
    <w:multiLevelType w:val="hybridMultilevel"/>
    <w:tmpl w:val="02C4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136B4D"/>
    <w:multiLevelType w:val="hybridMultilevel"/>
    <w:tmpl w:val="612E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A74857"/>
    <w:multiLevelType w:val="hybridMultilevel"/>
    <w:tmpl w:val="CEE6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EC3373"/>
    <w:multiLevelType w:val="hybridMultilevel"/>
    <w:tmpl w:val="45DC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175A2D"/>
    <w:multiLevelType w:val="hybridMultilevel"/>
    <w:tmpl w:val="8C7E4D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10A3112"/>
    <w:multiLevelType w:val="hybridMultilevel"/>
    <w:tmpl w:val="DA58E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80549C"/>
    <w:multiLevelType w:val="hybridMultilevel"/>
    <w:tmpl w:val="389E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E95465"/>
    <w:multiLevelType w:val="multilevel"/>
    <w:tmpl w:val="C75454B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353425"/>
    <w:multiLevelType w:val="hybridMultilevel"/>
    <w:tmpl w:val="702A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964D91"/>
    <w:multiLevelType w:val="hybridMultilevel"/>
    <w:tmpl w:val="1548E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69606F3"/>
    <w:multiLevelType w:val="hybridMultilevel"/>
    <w:tmpl w:val="F4AC0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6573E9"/>
    <w:multiLevelType w:val="hybridMultilevel"/>
    <w:tmpl w:val="EC1466D0"/>
    <w:lvl w:ilvl="0" w:tplc="542EBAE8">
      <w:start w:val="1"/>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B63300"/>
    <w:multiLevelType w:val="hybridMultilevel"/>
    <w:tmpl w:val="704CA84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7" w15:restartNumberingAfterBreak="0">
    <w:nsid w:val="5AEB2FBD"/>
    <w:multiLevelType w:val="hybridMultilevel"/>
    <w:tmpl w:val="7A60360A"/>
    <w:lvl w:ilvl="0" w:tplc="08090001">
      <w:start w:val="1"/>
      <w:numFmt w:val="bullet"/>
      <w:lvlText w:val=""/>
      <w:lvlJc w:val="left"/>
      <w:pPr>
        <w:tabs>
          <w:tab w:val="num" w:pos="360"/>
        </w:tabs>
        <w:ind w:left="360" w:hanging="360"/>
      </w:pPr>
      <w:rPr>
        <w:rFonts w:ascii="Symbol" w:hAnsi="Symbol" w:hint="default"/>
        <w:b w:val="0"/>
        <w:i w:val="0"/>
        <w:sz w:val="18"/>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5DA304F6"/>
    <w:multiLevelType w:val="hybridMultilevel"/>
    <w:tmpl w:val="AA5AA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EBA5963"/>
    <w:multiLevelType w:val="hybridMultilevel"/>
    <w:tmpl w:val="0CA0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306D02"/>
    <w:multiLevelType w:val="hybridMultilevel"/>
    <w:tmpl w:val="4534649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4B07BC2"/>
    <w:multiLevelType w:val="hybridMultilevel"/>
    <w:tmpl w:val="094016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6FF07DE"/>
    <w:multiLevelType w:val="hybridMultilevel"/>
    <w:tmpl w:val="3FD42680"/>
    <w:lvl w:ilvl="0" w:tplc="AE882E0E">
      <w:start w:val="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6D1B4A"/>
    <w:multiLevelType w:val="hybridMultilevel"/>
    <w:tmpl w:val="079A1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A15210"/>
    <w:multiLevelType w:val="hybridMultilevel"/>
    <w:tmpl w:val="F926B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91057A3"/>
    <w:multiLevelType w:val="hybridMultilevel"/>
    <w:tmpl w:val="C100C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3822E6"/>
    <w:multiLevelType w:val="hybridMultilevel"/>
    <w:tmpl w:val="00E6D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A4B02F8"/>
    <w:multiLevelType w:val="hybridMultilevel"/>
    <w:tmpl w:val="2DF0BF4C"/>
    <w:lvl w:ilvl="0" w:tplc="76366E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F561879"/>
    <w:multiLevelType w:val="hybridMultilevel"/>
    <w:tmpl w:val="2B02305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04B4C14"/>
    <w:multiLevelType w:val="hybridMultilevel"/>
    <w:tmpl w:val="A906B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1922B8F"/>
    <w:multiLevelType w:val="hybridMultilevel"/>
    <w:tmpl w:val="A658F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1EE0930"/>
    <w:multiLevelType w:val="hybridMultilevel"/>
    <w:tmpl w:val="724E72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4D026AC"/>
    <w:multiLevelType w:val="hybridMultilevel"/>
    <w:tmpl w:val="2B02305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54D549B"/>
    <w:multiLevelType w:val="hybridMultilevel"/>
    <w:tmpl w:val="F54E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5F87E59"/>
    <w:multiLevelType w:val="hybridMultilevel"/>
    <w:tmpl w:val="C1BCC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64460D4"/>
    <w:multiLevelType w:val="hybridMultilevel"/>
    <w:tmpl w:val="E1FAC83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6" w15:restartNumberingAfterBreak="0">
    <w:nsid w:val="779A2054"/>
    <w:multiLevelType w:val="hybridMultilevel"/>
    <w:tmpl w:val="FDA8B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7E27AC0"/>
    <w:multiLevelType w:val="hybridMultilevel"/>
    <w:tmpl w:val="D3609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9B73021"/>
    <w:multiLevelType w:val="hybridMultilevel"/>
    <w:tmpl w:val="63402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C2B45B6"/>
    <w:multiLevelType w:val="hybridMultilevel"/>
    <w:tmpl w:val="5748C5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7D295EAB"/>
    <w:multiLevelType w:val="hybridMultilevel"/>
    <w:tmpl w:val="2B02305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26"/>
  </w:num>
  <w:num w:numId="3">
    <w:abstractNumId w:val="1"/>
  </w:num>
  <w:num w:numId="4">
    <w:abstractNumId w:val="15"/>
  </w:num>
  <w:num w:numId="5">
    <w:abstractNumId w:val="32"/>
  </w:num>
  <w:num w:numId="6">
    <w:abstractNumId w:val="35"/>
  </w:num>
  <w:num w:numId="7">
    <w:abstractNumId w:val="45"/>
  </w:num>
  <w:num w:numId="8">
    <w:abstractNumId w:val="3"/>
  </w:num>
  <w:num w:numId="9">
    <w:abstractNumId w:val="0"/>
  </w:num>
  <w:num w:numId="10">
    <w:abstractNumId w:val="56"/>
  </w:num>
  <w:num w:numId="11">
    <w:abstractNumId w:val="10"/>
  </w:num>
  <w:num w:numId="12">
    <w:abstractNumId w:val="17"/>
  </w:num>
  <w:num w:numId="13">
    <w:abstractNumId w:val="58"/>
  </w:num>
  <w:num w:numId="14">
    <w:abstractNumId w:val="48"/>
  </w:num>
  <w:num w:numId="15">
    <w:abstractNumId w:val="2"/>
  </w:num>
  <w:num w:numId="16">
    <w:abstractNumId w:val="28"/>
  </w:num>
  <w:num w:numId="17">
    <w:abstractNumId w:val="60"/>
  </w:num>
  <w:num w:numId="18">
    <w:abstractNumId w:val="36"/>
  </w:num>
  <w:num w:numId="19">
    <w:abstractNumId w:val="16"/>
  </w:num>
  <w:num w:numId="20">
    <w:abstractNumId w:val="37"/>
  </w:num>
  <w:num w:numId="21">
    <w:abstractNumId w:val="18"/>
  </w:num>
  <w:num w:numId="22">
    <w:abstractNumId w:val="52"/>
  </w:num>
  <w:num w:numId="23">
    <w:abstractNumId w:val="33"/>
  </w:num>
  <w:num w:numId="24">
    <w:abstractNumId w:val="49"/>
  </w:num>
  <w:num w:numId="25">
    <w:abstractNumId w:val="46"/>
  </w:num>
  <w:num w:numId="26">
    <w:abstractNumId w:val="57"/>
  </w:num>
  <w:num w:numId="27">
    <w:abstractNumId w:val="13"/>
  </w:num>
  <w:num w:numId="28">
    <w:abstractNumId w:val="22"/>
  </w:num>
  <w:num w:numId="29">
    <w:abstractNumId w:val="7"/>
  </w:num>
  <w:num w:numId="30">
    <w:abstractNumId w:val="38"/>
  </w:num>
  <w:num w:numId="31">
    <w:abstractNumId w:val="40"/>
  </w:num>
  <w:num w:numId="32">
    <w:abstractNumId w:val="9"/>
  </w:num>
  <w:num w:numId="33">
    <w:abstractNumId w:val="54"/>
  </w:num>
  <w:num w:numId="34">
    <w:abstractNumId w:val="21"/>
  </w:num>
  <w:num w:numId="35">
    <w:abstractNumId w:val="24"/>
  </w:num>
  <w:num w:numId="36">
    <w:abstractNumId w:val="44"/>
  </w:num>
  <w:num w:numId="37">
    <w:abstractNumId w:val="6"/>
  </w:num>
  <w:num w:numId="38">
    <w:abstractNumId w:val="41"/>
  </w:num>
  <w:num w:numId="3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23"/>
  </w:num>
  <w:num w:numId="42">
    <w:abstractNumId w:val="43"/>
  </w:num>
  <w:num w:numId="43">
    <w:abstractNumId w:val="27"/>
  </w:num>
  <w:num w:numId="44">
    <w:abstractNumId w:val="29"/>
  </w:num>
  <w:num w:numId="45">
    <w:abstractNumId w:val="34"/>
  </w:num>
  <w:num w:numId="46">
    <w:abstractNumId w:val="5"/>
  </w:num>
  <w:num w:numId="47">
    <w:abstractNumId w:val="53"/>
  </w:num>
  <w:num w:numId="48">
    <w:abstractNumId w:val="11"/>
  </w:num>
  <w:num w:numId="49">
    <w:abstractNumId w:val="47"/>
  </w:num>
  <w:num w:numId="50">
    <w:abstractNumId w:val="20"/>
  </w:num>
  <w:num w:numId="51">
    <w:abstractNumId w:val="14"/>
  </w:num>
  <w:num w:numId="52">
    <w:abstractNumId w:val="42"/>
  </w:num>
  <w:num w:numId="53">
    <w:abstractNumId w:val="19"/>
  </w:num>
  <w:num w:numId="54">
    <w:abstractNumId w:val="25"/>
  </w:num>
  <w:num w:numId="55">
    <w:abstractNumId w:val="39"/>
  </w:num>
  <w:num w:numId="56">
    <w:abstractNumId w:val="30"/>
  </w:num>
  <w:num w:numId="57">
    <w:abstractNumId w:val="50"/>
  </w:num>
  <w:num w:numId="58">
    <w:abstractNumId w:val="51"/>
  </w:num>
  <w:num w:numId="59">
    <w:abstractNumId w:val="59"/>
  </w:num>
  <w:num w:numId="60">
    <w:abstractNumId w:val="12"/>
  </w:num>
  <w:num w:numId="61">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60F"/>
    <w:rsid w:val="0000198E"/>
    <w:rsid w:val="00003C44"/>
    <w:rsid w:val="000150A7"/>
    <w:rsid w:val="00017EC1"/>
    <w:rsid w:val="0003014E"/>
    <w:rsid w:val="00032C41"/>
    <w:rsid w:val="00036531"/>
    <w:rsid w:val="000414CE"/>
    <w:rsid w:val="00046E26"/>
    <w:rsid w:val="0005062E"/>
    <w:rsid w:val="00054273"/>
    <w:rsid w:val="0005614A"/>
    <w:rsid w:val="000575FB"/>
    <w:rsid w:val="00067A08"/>
    <w:rsid w:val="00071946"/>
    <w:rsid w:val="00071C90"/>
    <w:rsid w:val="00073E72"/>
    <w:rsid w:val="000747CC"/>
    <w:rsid w:val="00081C12"/>
    <w:rsid w:val="000829BD"/>
    <w:rsid w:val="00090CC4"/>
    <w:rsid w:val="00091563"/>
    <w:rsid w:val="00091A06"/>
    <w:rsid w:val="000938BF"/>
    <w:rsid w:val="00093983"/>
    <w:rsid w:val="000A479E"/>
    <w:rsid w:val="000A609F"/>
    <w:rsid w:val="000A6C15"/>
    <w:rsid w:val="000B46DF"/>
    <w:rsid w:val="000B6B72"/>
    <w:rsid w:val="000C2A62"/>
    <w:rsid w:val="000C3EA6"/>
    <w:rsid w:val="000D5C6C"/>
    <w:rsid w:val="000E3A9F"/>
    <w:rsid w:val="000F3B59"/>
    <w:rsid w:val="00104827"/>
    <w:rsid w:val="00111CA6"/>
    <w:rsid w:val="00115F46"/>
    <w:rsid w:val="001213FB"/>
    <w:rsid w:val="0013150A"/>
    <w:rsid w:val="0013698B"/>
    <w:rsid w:val="00144D8E"/>
    <w:rsid w:val="00152216"/>
    <w:rsid w:val="0016328E"/>
    <w:rsid w:val="00171327"/>
    <w:rsid w:val="001739E5"/>
    <w:rsid w:val="001838FD"/>
    <w:rsid w:val="001862BB"/>
    <w:rsid w:val="0019512B"/>
    <w:rsid w:val="001971DF"/>
    <w:rsid w:val="001A1E6A"/>
    <w:rsid w:val="001A231A"/>
    <w:rsid w:val="001A348B"/>
    <w:rsid w:val="001A63EA"/>
    <w:rsid w:val="001B1BE7"/>
    <w:rsid w:val="001B4201"/>
    <w:rsid w:val="001D1509"/>
    <w:rsid w:val="00203881"/>
    <w:rsid w:val="00215B9C"/>
    <w:rsid w:val="0022234F"/>
    <w:rsid w:val="002308F4"/>
    <w:rsid w:val="0023574F"/>
    <w:rsid w:val="00237C6C"/>
    <w:rsid w:val="00244CA2"/>
    <w:rsid w:val="002468D4"/>
    <w:rsid w:val="0025133C"/>
    <w:rsid w:val="00253D2C"/>
    <w:rsid w:val="00255C4D"/>
    <w:rsid w:val="002600FA"/>
    <w:rsid w:val="002609F8"/>
    <w:rsid w:val="00265C1D"/>
    <w:rsid w:val="00267CAA"/>
    <w:rsid w:val="00275DDD"/>
    <w:rsid w:val="002829DB"/>
    <w:rsid w:val="002857D1"/>
    <w:rsid w:val="00285E3D"/>
    <w:rsid w:val="00291A0D"/>
    <w:rsid w:val="00291C96"/>
    <w:rsid w:val="00294D7D"/>
    <w:rsid w:val="002A2302"/>
    <w:rsid w:val="002A7CA9"/>
    <w:rsid w:val="002B0390"/>
    <w:rsid w:val="002B1883"/>
    <w:rsid w:val="002D2B33"/>
    <w:rsid w:val="002D5982"/>
    <w:rsid w:val="002D5A31"/>
    <w:rsid w:val="002D7AF6"/>
    <w:rsid w:val="002E03CA"/>
    <w:rsid w:val="002E6DBC"/>
    <w:rsid w:val="002F280E"/>
    <w:rsid w:val="002F28BE"/>
    <w:rsid w:val="00300371"/>
    <w:rsid w:val="00303887"/>
    <w:rsid w:val="00304D9E"/>
    <w:rsid w:val="00317764"/>
    <w:rsid w:val="00334C8E"/>
    <w:rsid w:val="00337650"/>
    <w:rsid w:val="0034118E"/>
    <w:rsid w:val="00343378"/>
    <w:rsid w:val="0035277F"/>
    <w:rsid w:val="00354C1F"/>
    <w:rsid w:val="0036061C"/>
    <w:rsid w:val="00361825"/>
    <w:rsid w:val="003741B0"/>
    <w:rsid w:val="003832F8"/>
    <w:rsid w:val="00394653"/>
    <w:rsid w:val="003946FD"/>
    <w:rsid w:val="003A3EA2"/>
    <w:rsid w:val="003A41B3"/>
    <w:rsid w:val="003C0E39"/>
    <w:rsid w:val="003C3906"/>
    <w:rsid w:val="003D46C9"/>
    <w:rsid w:val="003D7FC9"/>
    <w:rsid w:val="003E7FC0"/>
    <w:rsid w:val="003F31DA"/>
    <w:rsid w:val="003F6F83"/>
    <w:rsid w:val="00403AE2"/>
    <w:rsid w:val="00413DBF"/>
    <w:rsid w:val="0041434C"/>
    <w:rsid w:val="00416DE3"/>
    <w:rsid w:val="004171C5"/>
    <w:rsid w:val="004205BD"/>
    <w:rsid w:val="0042368C"/>
    <w:rsid w:val="00424E53"/>
    <w:rsid w:val="004262DB"/>
    <w:rsid w:val="00426A06"/>
    <w:rsid w:val="004338C7"/>
    <w:rsid w:val="004459FD"/>
    <w:rsid w:val="00477F82"/>
    <w:rsid w:val="00483F83"/>
    <w:rsid w:val="00492EDD"/>
    <w:rsid w:val="00494FF9"/>
    <w:rsid w:val="00497D31"/>
    <w:rsid w:val="004A3235"/>
    <w:rsid w:val="004C0C32"/>
    <w:rsid w:val="004C5BF8"/>
    <w:rsid w:val="004C6546"/>
    <w:rsid w:val="004D49F2"/>
    <w:rsid w:val="004E5552"/>
    <w:rsid w:val="004E6A4B"/>
    <w:rsid w:val="004F37AD"/>
    <w:rsid w:val="004F3D03"/>
    <w:rsid w:val="00506CB1"/>
    <w:rsid w:val="005140E2"/>
    <w:rsid w:val="00514ABA"/>
    <w:rsid w:val="0051660F"/>
    <w:rsid w:val="00520E4D"/>
    <w:rsid w:val="00523D00"/>
    <w:rsid w:val="00535663"/>
    <w:rsid w:val="00541C54"/>
    <w:rsid w:val="00542534"/>
    <w:rsid w:val="00542D4E"/>
    <w:rsid w:val="00544A37"/>
    <w:rsid w:val="00546140"/>
    <w:rsid w:val="00547F48"/>
    <w:rsid w:val="00550854"/>
    <w:rsid w:val="00553DCC"/>
    <w:rsid w:val="0055408B"/>
    <w:rsid w:val="00555019"/>
    <w:rsid w:val="00555721"/>
    <w:rsid w:val="005621A4"/>
    <w:rsid w:val="00565610"/>
    <w:rsid w:val="0057102D"/>
    <w:rsid w:val="005738AE"/>
    <w:rsid w:val="00576628"/>
    <w:rsid w:val="00580165"/>
    <w:rsid w:val="005805F6"/>
    <w:rsid w:val="005847B0"/>
    <w:rsid w:val="005949DE"/>
    <w:rsid w:val="005950E4"/>
    <w:rsid w:val="005956C4"/>
    <w:rsid w:val="00597CD5"/>
    <w:rsid w:val="005A0AF8"/>
    <w:rsid w:val="005A4764"/>
    <w:rsid w:val="005B18E4"/>
    <w:rsid w:val="005B30C3"/>
    <w:rsid w:val="005B3955"/>
    <w:rsid w:val="005C6583"/>
    <w:rsid w:val="005D13A4"/>
    <w:rsid w:val="005D2D83"/>
    <w:rsid w:val="005D5AD9"/>
    <w:rsid w:val="005D6243"/>
    <w:rsid w:val="005E071B"/>
    <w:rsid w:val="005E19CF"/>
    <w:rsid w:val="005F457E"/>
    <w:rsid w:val="005F6472"/>
    <w:rsid w:val="00604403"/>
    <w:rsid w:val="00611CF3"/>
    <w:rsid w:val="00625711"/>
    <w:rsid w:val="0062620B"/>
    <w:rsid w:val="0063143D"/>
    <w:rsid w:val="00635A86"/>
    <w:rsid w:val="00636740"/>
    <w:rsid w:val="00644856"/>
    <w:rsid w:val="00655923"/>
    <w:rsid w:val="0066107B"/>
    <w:rsid w:val="00670E2F"/>
    <w:rsid w:val="0067196F"/>
    <w:rsid w:val="006A1BAD"/>
    <w:rsid w:val="006A1E5A"/>
    <w:rsid w:val="006A38C5"/>
    <w:rsid w:val="006A58D6"/>
    <w:rsid w:val="006A5DF1"/>
    <w:rsid w:val="006B0883"/>
    <w:rsid w:val="006B1E52"/>
    <w:rsid w:val="006B5BC1"/>
    <w:rsid w:val="006C1ABF"/>
    <w:rsid w:val="006C6862"/>
    <w:rsid w:val="006D1027"/>
    <w:rsid w:val="006D2568"/>
    <w:rsid w:val="006D4F1A"/>
    <w:rsid w:val="006D541B"/>
    <w:rsid w:val="006E1CD6"/>
    <w:rsid w:val="006E4CC0"/>
    <w:rsid w:val="006F019C"/>
    <w:rsid w:val="006F2E65"/>
    <w:rsid w:val="006F7BC1"/>
    <w:rsid w:val="0070132B"/>
    <w:rsid w:val="00707B54"/>
    <w:rsid w:val="007113DE"/>
    <w:rsid w:val="00712D27"/>
    <w:rsid w:val="00721A22"/>
    <w:rsid w:val="00726842"/>
    <w:rsid w:val="007339F3"/>
    <w:rsid w:val="00744752"/>
    <w:rsid w:val="00745C89"/>
    <w:rsid w:val="00746E0B"/>
    <w:rsid w:val="00752892"/>
    <w:rsid w:val="00757068"/>
    <w:rsid w:val="00757793"/>
    <w:rsid w:val="00757AA0"/>
    <w:rsid w:val="00761218"/>
    <w:rsid w:val="00763A7B"/>
    <w:rsid w:val="007659E0"/>
    <w:rsid w:val="00767B91"/>
    <w:rsid w:val="00771F46"/>
    <w:rsid w:val="0077231C"/>
    <w:rsid w:val="007800DD"/>
    <w:rsid w:val="00782523"/>
    <w:rsid w:val="00786AAF"/>
    <w:rsid w:val="00786CB2"/>
    <w:rsid w:val="007934BA"/>
    <w:rsid w:val="00794AC1"/>
    <w:rsid w:val="00795C10"/>
    <w:rsid w:val="007969B7"/>
    <w:rsid w:val="007B6EAD"/>
    <w:rsid w:val="007B7D26"/>
    <w:rsid w:val="007D518D"/>
    <w:rsid w:val="007E0304"/>
    <w:rsid w:val="007F47B8"/>
    <w:rsid w:val="007F5A1B"/>
    <w:rsid w:val="007F5AFF"/>
    <w:rsid w:val="007F6179"/>
    <w:rsid w:val="008024C9"/>
    <w:rsid w:val="00812403"/>
    <w:rsid w:val="00812DD3"/>
    <w:rsid w:val="0082186C"/>
    <w:rsid w:val="008406C2"/>
    <w:rsid w:val="0084229E"/>
    <w:rsid w:val="008511AD"/>
    <w:rsid w:val="00852EE9"/>
    <w:rsid w:val="008605F1"/>
    <w:rsid w:val="008626D9"/>
    <w:rsid w:val="00864965"/>
    <w:rsid w:val="00864A60"/>
    <w:rsid w:val="00864C94"/>
    <w:rsid w:val="00865639"/>
    <w:rsid w:val="00866CE1"/>
    <w:rsid w:val="008718F3"/>
    <w:rsid w:val="00872494"/>
    <w:rsid w:val="0087375D"/>
    <w:rsid w:val="00877025"/>
    <w:rsid w:val="00880B75"/>
    <w:rsid w:val="00883A8C"/>
    <w:rsid w:val="00886933"/>
    <w:rsid w:val="00887B6B"/>
    <w:rsid w:val="00896082"/>
    <w:rsid w:val="00897E44"/>
    <w:rsid w:val="008A1250"/>
    <w:rsid w:val="008B2148"/>
    <w:rsid w:val="008C3580"/>
    <w:rsid w:val="008D222F"/>
    <w:rsid w:val="008F2CF3"/>
    <w:rsid w:val="00907BBA"/>
    <w:rsid w:val="009132D5"/>
    <w:rsid w:val="00914145"/>
    <w:rsid w:val="00915EB3"/>
    <w:rsid w:val="009252E8"/>
    <w:rsid w:val="009367F9"/>
    <w:rsid w:val="009379B5"/>
    <w:rsid w:val="00937AB7"/>
    <w:rsid w:val="009401BA"/>
    <w:rsid w:val="009470A0"/>
    <w:rsid w:val="00947E7A"/>
    <w:rsid w:val="0095738E"/>
    <w:rsid w:val="0096397A"/>
    <w:rsid w:val="009639C2"/>
    <w:rsid w:val="00972088"/>
    <w:rsid w:val="00981607"/>
    <w:rsid w:val="009832AA"/>
    <w:rsid w:val="009A2A03"/>
    <w:rsid w:val="009A5D6C"/>
    <w:rsid w:val="009A706F"/>
    <w:rsid w:val="009D0065"/>
    <w:rsid w:val="009D1E43"/>
    <w:rsid w:val="009D6443"/>
    <w:rsid w:val="009F48C1"/>
    <w:rsid w:val="009F52DB"/>
    <w:rsid w:val="00A13F3F"/>
    <w:rsid w:val="00A17920"/>
    <w:rsid w:val="00A2290D"/>
    <w:rsid w:val="00A27637"/>
    <w:rsid w:val="00A3458E"/>
    <w:rsid w:val="00A50C1A"/>
    <w:rsid w:val="00A738DE"/>
    <w:rsid w:val="00A77A82"/>
    <w:rsid w:val="00A81760"/>
    <w:rsid w:val="00A83BB0"/>
    <w:rsid w:val="00AA1FE4"/>
    <w:rsid w:val="00AA2CCD"/>
    <w:rsid w:val="00AA3068"/>
    <w:rsid w:val="00AC3954"/>
    <w:rsid w:val="00AD7152"/>
    <w:rsid w:val="00AE0672"/>
    <w:rsid w:val="00AE56A4"/>
    <w:rsid w:val="00B0366F"/>
    <w:rsid w:val="00B03A1F"/>
    <w:rsid w:val="00B05C30"/>
    <w:rsid w:val="00B13D95"/>
    <w:rsid w:val="00B167B5"/>
    <w:rsid w:val="00B22525"/>
    <w:rsid w:val="00B34182"/>
    <w:rsid w:val="00B50F41"/>
    <w:rsid w:val="00B53446"/>
    <w:rsid w:val="00B55431"/>
    <w:rsid w:val="00B650E3"/>
    <w:rsid w:val="00B65168"/>
    <w:rsid w:val="00B66018"/>
    <w:rsid w:val="00B7123E"/>
    <w:rsid w:val="00B74033"/>
    <w:rsid w:val="00B8402D"/>
    <w:rsid w:val="00BA586C"/>
    <w:rsid w:val="00BA647B"/>
    <w:rsid w:val="00BB0F29"/>
    <w:rsid w:val="00BC0A78"/>
    <w:rsid w:val="00BC4053"/>
    <w:rsid w:val="00BD0917"/>
    <w:rsid w:val="00BE6F69"/>
    <w:rsid w:val="00BF6908"/>
    <w:rsid w:val="00C01112"/>
    <w:rsid w:val="00C05D5A"/>
    <w:rsid w:val="00C07D50"/>
    <w:rsid w:val="00C37750"/>
    <w:rsid w:val="00C50F8C"/>
    <w:rsid w:val="00C52EF5"/>
    <w:rsid w:val="00C61DCF"/>
    <w:rsid w:val="00C702B1"/>
    <w:rsid w:val="00C7248C"/>
    <w:rsid w:val="00C77155"/>
    <w:rsid w:val="00C80F8E"/>
    <w:rsid w:val="00C82BCC"/>
    <w:rsid w:val="00C86FC1"/>
    <w:rsid w:val="00C948BD"/>
    <w:rsid w:val="00CA2DD8"/>
    <w:rsid w:val="00CA30D6"/>
    <w:rsid w:val="00CA4BBA"/>
    <w:rsid w:val="00CB257F"/>
    <w:rsid w:val="00CB4753"/>
    <w:rsid w:val="00CB688F"/>
    <w:rsid w:val="00CC1CB4"/>
    <w:rsid w:val="00CC3281"/>
    <w:rsid w:val="00CD3692"/>
    <w:rsid w:val="00CE6FAA"/>
    <w:rsid w:val="00D041A6"/>
    <w:rsid w:val="00D07B20"/>
    <w:rsid w:val="00D102A4"/>
    <w:rsid w:val="00D11FEF"/>
    <w:rsid w:val="00D12A59"/>
    <w:rsid w:val="00D13499"/>
    <w:rsid w:val="00D464F6"/>
    <w:rsid w:val="00D601F8"/>
    <w:rsid w:val="00D6378F"/>
    <w:rsid w:val="00DA579A"/>
    <w:rsid w:val="00DA5F1C"/>
    <w:rsid w:val="00DB104E"/>
    <w:rsid w:val="00DC2818"/>
    <w:rsid w:val="00DC2AC5"/>
    <w:rsid w:val="00DC3E26"/>
    <w:rsid w:val="00DC629F"/>
    <w:rsid w:val="00DC71AC"/>
    <w:rsid w:val="00DD583E"/>
    <w:rsid w:val="00DD67CC"/>
    <w:rsid w:val="00DE3EE5"/>
    <w:rsid w:val="00DE4CAA"/>
    <w:rsid w:val="00DE6CA0"/>
    <w:rsid w:val="00DF0795"/>
    <w:rsid w:val="00DF0DB3"/>
    <w:rsid w:val="00DF1B4E"/>
    <w:rsid w:val="00E130A2"/>
    <w:rsid w:val="00E140FC"/>
    <w:rsid w:val="00E15A7E"/>
    <w:rsid w:val="00E16095"/>
    <w:rsid w:val="00E244B0"/>
    <w:rsid w:val="00E335EC"/>
    <w:rsid w:val="00E344FC"/>
    <w:rsid w:val="00E349CE"/>
    <w:rsid w:val="00E36A55"/>
    <w:rsid w:val="00E36F61"/>
    <w:rsid w:val="00E45484"/>
    <w:rsid w:val="00E46FBC"/>
    <w:rsid w:val="00E52A40"/>
    <w:rsid w:val="00E6596A"/>
    <w:rsid w:val="00E65A7B"/>
    <w:rsid w:val="00E6689D"/>
    <w:rsid w:val="00E73308"/>
    <w:rsid w:val="00E743D0"/>
    <w:rsid w:val="00E748A3"/>
    <w:rsid w:val="00E74E41"/>
    <w:rsid w:val="00E76767"/>
    <w:rsid w:val="00E865FF"/>
    <w:rsid w:val="00E94037"/>
    <w:rsid w:val="00E9468C"/>
    <w:rsid w:val="00E96B9B"/>
    <w:rsid w:val="00EC0C6E"/>
    <w:rsid w:val="00EC4930"/>
    <w:rsid w:val="00ED1155"/>
    <w:rsid w:val="00ED1319"/>
    <w:rsid w:val="00ED7793"/>
    <w:rsid w:val="00EE2E60"/>
    <w:rsid w:val="00EE44DA"/>
    <w:rsid w:val="00EF0699"/>
    <w:rsid w:val="00F00254"/>
    <w:rsid w:val="00F06C38"/>
    <w:rsid w:val="00F07602"/>
    <w:rsid w:val="00F13854"/>
    <w:rsid w:val="00F15528"/>
    <w:rsid w:val="00F26FAE"/>
    <w:rsid w:val="00F300CC"/>
    <w:rsid w:val="00F435EC"/>
    <w:rsid w:val="00F47B0E"/>
    <w:rsid w:val="00F541DB"/>
    <w:rsid w:val="00F71C3A"/>
    <w:rsid w:val="00F748DE"/>
    <w:rsid w:val="00F85E36"/>
    <w:rsid w:val="00F9439C"/>
    <w:rsid w:val="00F95F1B"/>
    <w:rsid w:val="00FA0801"/>
    <w:rsid w:val="00FC2001"/>
    <w:rsid w:val="00FC5F09"/>
    <w:rsid w:val="00FD5436"/>
    <w:rsid w:val="00FE165D"/>
    <w:rsid w:val="00FE17E4"/>
    <w:rsid w:val="00FE6D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4DD56"/>
  <w15:docId w15:val="{5601E6F1-D269-447B-A1C9-A41A8980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62E"/>
    <w:pPr>
      <w:spacing w:after="0" w:line="240" w:lineRule="auto"/>
    </w:pPr>
    <w:rPr>
      <w:sz w:val="20"/>
    </w:rPr>
  </w:style>
  <w:style w:type="paragraph" w:styleId="Heading1">
    <w:name w:val="heading 1"/>
    <w:basedOn w:val="Normal"/>
    <w:next w:val="Normal"/>
    <w:link w:val="Heading1Char"/>
    <w:uiPriority w:val="9"/>
    <w:qFormat/>
    <w:rsid w:val="00413DBF"/>
    <w:pPr>
      <w:keepNext/>
      <w:keepLines/>
      <w:spacing w:before="48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C86FC1"/>
    <w:pPr>
      <w:keepNext/>
      <w:keepLines/>
      <w:spacing w:before="200"/>
      <w:outlineLvl w:val="1"/>
    </w:pPr>
    <w:rPr>
      <w:rFonts w:asciiTheme="majorHAnsi" w:eastAsiaTheme="majorEastAsia" w:hAnsiTheme="majorHAnsi" w:cstheme="majorBidi"/>
      <w:b/>
      <w:bCs/>
      <w:szCs w:val="26"/>
    </w:rPr>
  </w:style>
  <w:style w:type="paragraph" w:styleId="Heading3">
    <w:name w:val="heading 3"/>
    <w:aliases w:val="Small"/>
    <w:basedOn w:val="Normal"/>
    <w:next w:val="Normal"/>
    <w:link w:val="Heading3Char"/>
    <w:uiPriority w:val="9"/>
    <w:unhideWhenUsed/>
    <w:qFormat/>
    <w:rsid w:val="00C86FC1"/>
    <w:pPr>
      <w:keepNext/>
      <w:keepLines/>
      <w:spacing w:before="200"/>
      <w:outlineLvl w:val="2"/>
    </w:pPr>
    <w:rPr>
      <w:rFonts w:asciiTheme="majorHAnsi" w:eastAsiaTheme="majorEastAsia" w:hAnsiTheme="majorHAnsi" w:cstheme="majorBidi"/>
      <w:bCs/>
      <w:sz w:val="13"/>
    </w:rPr>
  </w:style>
  <w:style w:type="paragraph" w:styleId="Heading4">
    <w:name w:val="heading 4"/>
    <w:aliases w:val="Fax title"/>
    <w:basedOn w:val="Normal"/>
    <w:next w:val="Normal"/>
    <w:link w:val="Heading4Char"/>
    <w:uiPriority w:val="9"/>
    <w:semiHidden/>
    <w:unhideWhenUsed/>
    <w:qFormat/>
    <w:rsid w:val="00413DBF"/>
    <w:pPr>
      <w:keepNext/>
      <w:keepLines/>
      <w:spacing w:before="200"/>
      <w:outlineLvl w:val="3"/>
    </w:pPr>
    <w:rPr>
      <w:rFonts w:asciiTheme="majorHAnsi" w:eastAsiaTheme="majorEastAsia" w:hAnsiTheme="maj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DBF"/>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C86FC1"/>
    <w:rPr>
      <w:rFonts w:asciiTheme="majorHAnsi" w:eastAsiaTheme="majorEastAsia" w:hAnsiTheme="majorHAnsi" w:cstheme="majorBidi"/>
      <w:b/>
      <w:bCs/>
      <w:sz w:val="20"/>
      <w:szCs w:val="26"/>
    </w:rPr>
  </w:style>
  <w:style w:type="paragraph" w:styleId="Subtitle">
    <w:name w:val="Subtitle"/>
    <w:basedOn w:val="Normal"/>
    <w:next w:val="Normal"/>
    <w:link w:val="SubtitleChar"/>
    <w:uiPriority w:val="11"/>
    <w:qFormat/>
    <w:rsid w:val="00C86FC1"/>
    <w:pPr>
      <w:numPr>
        <w:ilvl w:val="1"/>
      </w:numPr>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uiPriority w:val="11"/>
    <w:rsid w:val="00C86FC1"/>
    <w:rPr>
      <w:rFonts w:asciiTheme="majorHAnsi" w:eastAsiaTheme="majorEastAsia" w:hAnsiTheme="majorHAnsi" w:cstheme="majorBidi"/>
      <w:i/>
      <w:iCs/>
      <w:spacing w:val="15"/>
      <w:sz w:val="18"/>
      <w:szCs w:val="24"/>
    </w:rPr>
  </w:style>
  <w:style w:type="paragraph" w:styleId="Title">
    <w:name w:val="Title"/>
    <w:basedOn w:val="Normal"/>
    <w:next w:val="Normal"/>
    <w:link w:val="TitleChar"/>
    <w:uiPriority w:val="10"/>
    <w:rsid w:val="00C86FC1"/>
    <w:pPr>
      <w:pBdr>
        <w:bottom w:val="single" w:sz="8" w:space="4" w:color="009ACD" w:themeColor="accent1"/>
      </w:pBdr>
      <w:spacing w:after="300"/>
      <w:contextualSpacing/>
    </w:pPr>
    <w:rPr>
      <w:rFonts w:asciiTheme="majorHAnsi" w:eastAsiaTheme="majorEastAsia" w:hAnsiTheme="majorHAnsi" w:cstheme="majorBidi"/>
      <w:spacing w:val="5"/>
      <w:kern w:val="28"/>
      <w:szCs w:val="52"/>
    </w:rPr>
  </w:style>
  <w:style w:type="character" w:customStyle="1" w:styleId="TitleChar">
    <w:name w:val="Title Char"/>
    <w:basedOn w:val="DefaultParagraphFont"/>
    <w:link w:val="Title"/>
    <w:uiPriority w:val="10"/>
    <w:rsid w:val="00C86FC1"/>
    <w:rPr>
      <w:rFonts w:asciiTheme="majorHAnsi" w:eastAsiaTheme="majorEastAsia" w:hAnsiTheme="majorHAnsi" w:cstheme="majorBidi"/>
      <w:spacing w:val="5"/>
      <w:kern w:val="28"/>
      <w:sz w:val="18"/>
      <w:szCs w:val="52"/>
    </w:rPr>
  </w:style>
  <w:style w:type="paragraph" w:styleId="NoSpacing">
    <w:name w:val="No Spacing"/>
    <w:aliases w:val="Subject"/>
    <w:basedOn w:val="Normal"/>
    <w:next w:val="Normal"/>
    <w:uiPriority w:val="1"/>
    <w:qFormat/>
    <w:rsid w:val="00C86FC1"/>
    <w:rPr>
      <w:b/>
    </w:rPr>
  </w:style>
  <w:style w:type="character" w:customStyle="1" w:styleId="Heading3Char">
    <w:name w:val="Heading 3 Char"/>
    <w:aliases w:val="Small Char"/>
    <w:basedOn w:val="DefaultParagraphFont"/>
    <w:link w:val="Heading3"/>
    <w:uiPriority w:val="9"/>
    <w:rsid w:val="00C86FC1"/>
    <w:rPr>
      <w:rFonts w:asciiTheme="majorHAnsi" w:eastAsiaTheme="majorEastAsia" w:hAnsiTheme="majorHAnsi" w:cstheme="majorBidi"/>
      <w:bCs/>
      <w:sz w:val="13"/>
    </w:rPr>
  </w:style>
  <w:style w:type="character" w:customStyle="1" w:styleId="Heading4Char">
    <w:name w:val="Heading 4 Char"/>
    <w:aliases w:val="Fax title Char"/>
    <w:basedOn w:val="DefaultParagraphFont"/>
    <w:link w:val="Heading4"/>
    <w:uiPriority w:val="9"/>
    <w:semiHidden/>
    <w:rsid w:val="00413DBF"/>
    <w:rPr>
      <w:rFonts w:asciiTheme="majorHAnsi" w:eastAsiaTheme="majorEastAsia" w:hAnsiTheme="majorHAnsi" w:cstheme="majorBidi"/>
      <w:b/>
      <w:bCs/>
      <w:iCs/>
      <w:sz w:val="24"/>
    </w:rPr>
  </w:style>
  <w:style w:type="character" w:styleId="Hyperlink">
    <w:name w:val="Hyperlink"/>
    <w:basedOn w:val="DefaultParagraphFont"/>
    <w:uiPriority w:val="99"/>
    <w:unhideWhenUsed/>
    <w:rsid w:val="00CC3281"/>
    <w:rPr>
      <w:color w:val="242D85" w:themeColor="hyperlink"/>
      <w:u w:val="single"/>
    </w:rPr>
  </w:style>
  <w:style w:type="paragraph" w:styleId="ListParagraph">
    <w:name w:val="List Paragraph"/>
    <w:basedOn w:val="Normal"/>
    <w:uiPriority w:val="34"/>
    <w:qFormat/>
    <w:rsid w:val="007113DE"/>
    <w:pPr>
      <w:ind w:left="720"/>
      <w:contextualSpacing/>
    </w:pPr>
  </w:style>
  <w:style w:type="paragraph" w:styleId="NormalWeb">
    <w:name w:val="Normal (Web)"/>
    <w:basedOn w:val="Normal"/>
    <w:uiPriority w:val="99"/>
    <w:unhideWhenUsed/>
    <w:rsid w:val="007113DE"/>
    <w:pPr>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AE0672"/>
    <w:rPr>
      <w:b/>
      <w:bCs/>
    </w:rPr>
  </w:style>
  <w:style w:type="table" w:styleId="TableGrid">
    <w:name w:val="Table Grid"/>
    <w:basedOn w:val="TableNormal"/>
    <w:uiPriority w:val="59"/>
    <w:rsid w:val="0076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8C7"/>
    <w:rPr>
      <w:sz w:val="16"/>
      <w:szCs w:val="16"/>
    </w:rPr>
  </w:style>
  <w:style w:type="paragraph" w:styleId="CommentText">
    <w:name w:val="annotation text"/>
    <w:basedOn w:val="Normal"/>
    <w:link w:val="CommentTextChar"/>
    <w:uiPriority w:val="99"/>
    <w:semiHidden/>
    <w:unhideWhenUsed/>
    <w:rsid w:val="004338C7"/>
    <w:rPr>
      <w:szCs w:val="20"/>
    </w:rPr>
  </w:style>
  <w:style w:type="character" w:customStyle="1" w:styleId="CommentTextChar">
    <w:name w:val="Comment Text Char"/>
    <w:basedOn w:val="DefaultParagraphFont"/>
    <w:link w:val="CommentText"/>
    <w:uiPriority w:val="99"/>
    <w:semiHidden/>
    <w:rsid w:val="004338C7"/>
    <w:rPr>
      <w:sz w:val="20"/>
      <w:szCs w:val="20"/>
    </w:rPr>
  </w:style>
  <w:style w:type="paragraph" w:styleId="CommentSubject">
    <w:name w:val="annotation subject"/>
    <w:basedOn w:val="CommentText"/>
    <w:next w:val="CommentText"/>
    <w:link w:val="CommentSubjectChar"/>
    <w:uiPriority w:val="99"/>
    <w:semiHidden/>
    <w:unhideWhenUsed/>
    <w:rsid w:val="004338C7"/>
    <w:rPr>
      <w:b/>
      <w:bCs/>
    </w:rPr>
  </w:style>
  <w:style w:type="character" w:customStyle="1" w:styleId="CommentSubjectChar">
    <w:name w:val="Comment Subject Char"/>
    <w:basedOn w:val="CommentTextChar"/>
    <w:link w:val="CommentSubject"/>
    <w:uiPriority w:val="99"/>
    <w:semiHidden/>
    <w:rsid w:val="004338C7"/>
    <w:rPr>
      <w:b/>
      <w:bCs/>
      <w:sz w:val="20"/>
      <w:szCs w:val="20"/>
    </w:rPr>
  </w:style>
  <w:style w:type="paragraph" w:styleId="BalloonText">
    <w:name w:val="Balloon Text"/>
    <w:basedOn w:val="Normal"/>
    <w:link w:val="BalloonTextChar"/>
    <w:uiPriority w:val="99"/>
    <w:semiHidden/>
    <w:unhideWhenUsed/>
    <w:rsid w:val="004338C7"/>
    <w:rPr>
      <w:rFonts w:ascii="Tahoma" w:hAnsi="Tahoma" w:cs="Tahoma"/>
      <w:sz w:val="16"/>
      <w:szCs w:val="16"/>
    </w:rPr>
  </w:style>
  <w:style w:type="character" w:customStyle="1" w:styleId="BalloonTextChar">
    <w:name w:val="Balloon Text Char"/>
    <w:basedOn w:val="DefaultParagraphFont"/>
    <w:link w:val="BalloonText"/>
    <w:uiPriority w:val="99"/>
    <w:semiHidden/>
    <w:rsid w:val="004338C7"/>
    <w:rPr>
      <w:rFonts w:ascii="Tahoma" w:hAnsi="Tahoma" w:cs="Tahoma"/>
      <w:sz w:val="16"/>
      <w:szCs w:val="16"/>
    </w:rPr>
  </w:style>
  <w:style w:type="paragraph" w:styleId="Header">
    <w:name w:val="header"/>
    <w:basedOn w:val="Normal"/>
    <w:link w:val="HeaderChar"/>
    <w:uiPriority w:val="99"/>
    <w:unhideWhenUsed/>
    <w:rsid w:val="00F00254"/>
    <w:pPr>
      <w:tabs>
        <w:tab w:val="center" w:pos="4513"/>
        <w:tab w:val="right" w:pos="9026"/>
      </w:tabs>
    </w:pPr>
  </w:style>
  <w:style w:type="character" w:customStyle="1" w:styleId="HeaderChar">
    <w:name w:val="Header Char"/>
    <w:basedOn w:val="DefaultParagraphFont"/>
    <w:link w:val="Header"/>
    <w:uiPriority w:val="99"/>
    <w:rsid w:val="00F00254"/>
    <w:rPr>
      <w:sz w:val="20"/>
    </w:rPr>
  </w:style>
  <w:style w:type="paragraph" w:styleId="Footer">
    <w:name w:val="footer"/>
    <w:basedOn w:val="Normal"/>
    <w:link w:val="FooterChar"/>
    <w:uiPriority w:val="99"/>
    <w:unhideWhenUsed/>
    <w:rsid w:val="00F00254"/>
    <w:pPr>
      <w:tabs>
        <w:tab w:val="center" w:pos="4513"/>
        <w:tab w:val="right" w:pos="9026"/>
      </w:tabs>
    </w:pPr>
  </w:style>
  <w:style w:type="character" w:customStyle="1" w:styleId="FooterChar">
    <w:name w:val="Footer Char"/>
    <w:basedOn w:val="DefaultParagraphFont"/>
    <w:link w:val="Footer"/>
    <w:uiPriority w:val="99"/>
    <w:rsid w:val="00F00254"/>
    <w:rPr>
      <w:sz w:val="20"/>
    </w:rPr>
  </w:style>
  <w:style w:type="paragraph" w:styleId="Revision">
    <w:name w:val="Revision"/>
    <w:hidden/>
    <w:uiPriority w:val="99"/>
    <w:semiHidden/>
    <w:rsid w:val="00F47B0E"/>
    <w:pPr>
      <w:spacing w:after="0" w:line="240" w:lineRule="auto"/>
    </w:pPr>
    <w:rPr>
      <w:sz w:val="20"/>
    </w:rPr>
  </w:style>
  <w:style w:type="paragraph" w:styleId="FootnoteText">
    <w:name w:val="footnote text"/>
    <w:basedOn w:val="Normal"/>
    <w:link w:val="FootnoteTextChar"/>
    <w:uiPriority w:val="99"/>
    <w:semiHidden/>
    <w:unhideWhenUsed/>
    <w:rsid w:val="00F9439C"/>
    <w:rPr>
      <w:szCs w:val="20"/>
    </w:rPr>
  </w:style>
  <w:style w:type="character" w:customStyle="1" w:styleId="FootnoteTextChar">
    <w:name w:val="Footnote Text Char"/>
    <w:basedOn w:val="DefaultParagraphFont"/>
    <w:link w:val="FootnoteText"/>
    <w:uiPriority w:val="99"/>
    <w:semiHidden/>
    <w:rsid w:val="00F9439C"/>
    <w:rPr>
      <w:sz w:val="20"/>
      <w:szCs w:val="20"/>
    </w:rPr>
  </w:style>
  <w:style w:type="character" w:styleId="FootnoteReference">
    <w:name w:val="footnote reference"/>
    <w:basedOn w:val="DefaultParagraphFont"/>
    <w:uiPriority w:val="99"/>
    <w:semiHidden/>
    <w:unhideWhenUsed/>
    <w:rsid w:val="00F943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1834">
      <w:bodyDiv w:val="1"/>
      <w:marLeft w:val="0"/>
      <w:marRight w:val="0"/>
      <w:marTop w:val="0"/>
      <w:marBottom w:val="0"/>
      <w:divBdr>
        <w:top w:val="none" w:sz="0" w:space="0" w:color="auto"/>
        <w:left w:val="none" w:sz="0" w:space="0" w:color="auto"/>
        <w:bottom w:val="none" w:sz="0" w:space="0" w:color="auto"/>
        <w:right w:val="none" w:sz="0" w:space="0" w:color="auto"/>
      </w:divBdr>
      <w:divsChild>
        <w:div w:id="527184533">
          <w:marLeft w:val="0"/>
          <w:marRight w:val="0"/>
          <w:marTop w:val="0"/>
          <w:marBottom w:val="0"/>
          <w:divBdr>
            <w:top w:val="none" w:sz="0" w:space="0" w:color="auto"/>
            <w:left w:val="none" w:sz="0" w:space="0" w:color="auto"/>
            <w:bottom w:val="none" w:sz="0" w:space="0" w:color="auto"/>
            <w:right w:val="none" w:sz="0" w:space="0" w:color="auto"/>
          </w:divBdr>
          <w:divsChild>
            <w:div w:id="516240412">
              <w:marLeft w:val="0"/>
              <w:marRight w:val="0"/>
              <w:marTop w:val="0"/>
              <w:marBottom w:val="0"/>
              <w:divBdr>
                <w:top w:val="none" w:sz="0" w:space="0" w:color="auto"/>
                <w:left w:val="none" w:sz="0" w:space="0" w:color="auto"/>
                <w:bottom w:val="none" w:sz="0" w:space="0" w:color="auto"/>
                <w:right w:val="none" w:sz="0" w:space="0" w:color="auto"/>
              </w:divBdr>
              <w:divsChild>
                <w:div w:id="542519430">
                  <w:marLeft w:val="0"/>
                  <w:marRight w:val="0"/>
                  <w:marTop w:val="0"/>
                  <w:marBottom w:val="0"/>
                  <w:divBdr>
                    <w:top w:val="none" w:sz="0" w:space="0" w:color="auto"/>
                    <w:left w:val="none" w:sz="0" w:space="0" w:color="auto"/>
                    <w:bottom w:val="none" w:sz="0" w:space="0" w:color="auto"/>
                    <w:right w:val="none" w:sz="0" w:space="0" w:color="auto"/>
                  </w:divBdr>
                  <w:divsChild>
                    <w:div w:id="1788621328">
                      <w:marLeft w:val="0"/>
                      <w:marRight w:val="0"/>
                      <w:marTop w:val="0"/>
                      <w:marBottom w:val="0"/>
                      <w:divBdr>
                        <w:top w:val="none" w:sz="0" w:space="0" w:color="auto"/>
                        <w:left w:val="none" w:sz="0" w:space="0" w:color="auto"/>
                        <w:bottom w:val="none" w:sz="0" w:space="0" w:color="auto"/>
                        <w:right w:val="none" w:sz="0" w:space="0" w:color="auto"/>
                      </w:divBdr>
                      <w:divsChild>
                        <w:div w:id="1471052047">
                          <w:marLeft w:val="0"/>
                          <w:marRight w:val="0"/>
                          <w:marTop w:val="0"/>
                          <w:marBottom w:val="0"/>
                          <w:divBdr>
                            <w:top w:val="none" w:sz="0" w:space="0" w:color="auto"/>
                            <w:left w:val="none" w:sz="0" w:space="0" w:color="auto"/>
                            <w:bottom w:val="none" w:sz="0" w:space="0" w:color="auto"/>
                            <w:right w:val="none" w:sz="0" w:space="0" w:color="auto"/>
                          </w:divBdr>
                          <w:divsChild>
                            <w:div w:id="370572149">
                              <w:marLeft w:val="0"/>
                              <w:marRight w:val="0"/>
                              <w:marTop w:val="0"/>
                              <w:marBottom w:val="0"/>
                              <w:divBdr>
                                <w:top w:val="none" w:sz="0" w:space="0" w:color="auto"/>
                                <w:left w:val="none" w:sz="0" w:space="0" w:color="auto"/>
                                <w:bottom w:val="none" w:sz="0" w:space="0" w:color="auto"/>
                                <w:right w:val="none" w:sz="0" w:space="0" w:color="auto"/>
                              </w:divBdr>
                              <w:divsChild>
                                <w:div w:id="951860078">
                                  <w:marLeft w:val="0"/>
                                  <w:marRight w:val="0"/>
                                  <w:marTop w:val="0"/>
                                  <w:marBottom w:val="0"/>
                                  <w:divBdr>
                                    <w:top w:val="none" w:sz="0" w:space="0" w:color="auto"/>
                                    <w:left w:val="none" w:sz="0" w:space="0" w:color="auto"/>
                                    <w:bottom w:val="none" w:sz="0" w:space="0" w:color="auto"/>
                                    <w:right w:val="none" w:sz="0" w:space="0" w:color="auto"/>
                                  </w:divBdr>
                                  <w:divsChild>
                                    <w:div w:id="443691530">
                                      <w:marLeft w:val="0"/>
                                      <w:marRight w:val="0"/>
                                      <w:marTop w:val="0"/>
                                      <w:marBottom w:val="0"/>
                                      <w:divBdr>
                                        <w:top w:val="none" w:sz="0" w:space="0" w:color="auto"/>
                                        <w:left w:val="none" w:sz="0" w:space="0" w:color="auto"/>
                                        <w:bottom w:val="none" w:sz="0" w:space="0" w:color="auto"/>
                                        <w:right w:val="none" w:sz="0" w:space="0" w:color="auto"/>
                                      </w:divBdr>
                                      <w:divsChild>
                                        <w:div w:id="993223461">
                                          <w:marLeft w:val="0"/>
                                          <w:marRight w:val="0"/>
                                          <w:marTop w:val="0"/>
                                          <w:marBottom w:val="0"/>
                                          <w:divBdr>
                                            <w:top w:val="none" w:sz="0" w:space="0" w:color="auto"/>
                                            <w:left w:val="none" w:sz="0" w:space="0" w:color="auto"/>
                                            <w:bottom w:val="none" w:sz="0" w:space="0" w:color="auto"/>
                                            <w:right w:val="none" w:sz="0" w:space="0" w:color="auto"/>
                                          </w:divBdr>
                                          <w:divsChild>
                                            <w:div w:id="1663195711">
                                              <w:marLeft w:val="0"/>
                                              <w:marRight w:val="0"/>
                                              <w:marTop w:val="0"/>
                                              <w:marBottom w:val="0"/>
                                              <w:divBdr>
                                                <w:top w:val="none" w:sz="0" w:space="0" w:color="auto"/>
                                                <w:left w:val="none" w:sz="0" w:space="0" w:color="auto"/>
                                                <w:bottom w:val="none" w:sz="0" w:space="0" w:color="auto"/>
                                                <w:right w:val="none" w:sz="0" w:space="0" w:color="auto"/>
                                              </w:divBdr>
                                              <w:divsChild>
                                                <w:div w:id="1044328741">
                                                  <w:marLeft w:val="0"/>
                                                  <w:marRight w:val="0"/>
                                                  <w:marTop w:val="0"/>
                                                  <w:marBottom w:val="0"/>
                                                  <w:divBdr>
                                                    <w:top w:val="none" w:sz="0" w:space="0" w:color="auto"/>
                                                    <w:left w:val="none" w:sz="0" w:space="0" w:color="auto"/>
                                                    <w:bottom w:val="none" w:sz="0" w:space="0" w:color="auto"/>
                                                    <w:right w:val="none" w:sz="0" w:space="0" w:color="auto"/>
                                                  </w:divBdr>
                                                  <w:divsChild>
                                                    <w:div w:id="1422603940">
                                                      <w:marLeft w:val="0"/>
                                                      <w:marRight w:val="0"/>
                                                      <w:marTop w:val="0"/>
                                                      <w:marBottom w:val="0"/>
                                                      <w:divBdr>
                                                        <w:top w:val="none" w:sz="0" w:space="0" w:color="auto"/>
                                                        <w:left w:val="none" w:sz="0" w:space="0" w:color="auto"/>
                                                        <w:bottom w:val="none" w:sz="0" w:space="0" w:color="auto"/>
                                                        <w:right w:val="none" w:sz="0" w:space="0" w:color="auto"/>
                                                      </w:divBdr>
                                                      <w:divsChild>
                                                        <w:div w:id="46803740">
                                                          <w:marLeft w:val="0"/>
                                                          <w:marRight w:val="0"/>
                                                          <w:marTop w:val="0"/>
                                                          <w:marBottom w:val="0"/>
                                                          <w:divBdr>
                                                            <w:top w:val="none" w:sz="0" w:space="0" w:color="auto"/>
                                                            <w:left w:val="none" w:sz="0" w:space="0" w:color="auto"/>
                                                            <w:bottom w:val="none" w:sz="0" w:space="0" w:color="auto"/>
                                                            <w:right w:val="none" w:sz="0" w:space="0" w:color="auto"/>
                                                          </w:divBdr>
                                                          <w:divsChild>
                                                            <w:div w:id="993876615">
                                                              <w:marLeft w:val="0"/>
                                                              <w:marRight w:val="0"/>
                                                              <w:marTop w:val="0"/>
                                                              <w:marBottom w:val="0"/>
                                                              <w:divBdr>
                                                                <w:top w:val="none" w:sz="0" w:space="0" w:color="auto"/>
                                                                <w:left w:val="none" w:sz="0" w:space="0" w:color="auto"/>
                                                                <w:bottom w:val="none" w:sz="0" w:space="0" w:color="auto"/>
                                                                <w:right w:val="none" w:sz="0" w:space="0" w:color="auto"/>
                                                              </w:divBdr>
                                                              <w:divsChild>
                                                                <w:div w:id="1027635607">
                                                                  <w:marLeft w:val="0"/>
                                                                  <w:marRight w:val="0"/>
                                                                  <w:marTop w:val="0"/>
                                                                  <w:marBottom w:val="0"/>
                                                                  <w:divBdr>
                                                                    <w:top w:val="none" w:sz="0" w:space="0" w:color="auto"/>
                                                                    <w:left w:val="none" w:sz="0" w:space="0" w:color="auto"/>
                                                                    <w:bottom w:val="none" w:sz="0" w:space="0" w:color="auto"/>
                                                                    <w:right w:val="none" w:sz="0" w:space="0" w:color="auto"/>
                                                                  </w:divBdr>
                                                                  <w:divsChild>
                                                                    <w:div w:id="514534314">
                                                                      <w:marLeft w:val="0"/>
                                                                      <w:marRight w:val="0"/>
                                                                      <w:marTop w:val="0"/>
                                                                      <w:marBottom w:val="0"/>
                                                                      <w:divBdr>
                                                                        <w:top w:val="none" w:sz="0" w:space="0" w:color="auto"/>
                                                                        <w:left w:val="none" w:sz="0" w:space="0" w:color="auto"/>
                                                                        <w:bottom w:val="none" w:sz="0" w:space="0" w:color="auto"/>
                                                                        <w:right w:val="none" w:sz="0" w:space="0" w:color="auto"/>
                                                                      </w:divBdr>
                                                                      <w:divsChild>
                                                                        <w:div w:id="2037003101">
                                                                          <w:marLeft w:val="0"/>
                                                                          <w:marRight w:val="0"/>
                                                                          <w:marTop w:val="0"/>
                                                                          <w:marBottom w:val="0"/>
                                                                          <w:divBdr>
                                                                            <w:top w:val="none" w:sz="0" w:space="0" w:color="auto"/>
                                                                            <w:left w:val="none" w:sz="0" w:space="0" w:color="auto"/>
                                                                            <w:bottom w:val="none" w:sz="0" w:space="0" w:color="auto"/>
                                                                            <w:right w:val="none" w:sz="0" w:space="0" w:color="auto"/>
                                                                          </w:divBdr>
                                                                          <w:divsChild>
                                                                            <w:div w:id="19522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06179">
      <w:bodyDiv w:val="1"/>
      <w:marLeft w:val="0"/>
      <w:marRight w:val="0"/>
      <w:marTop w:val="0"/>
      <w:marBottom w:val="0"/>
      <w:divBdr>
        <w:top w:val="none" w:sz="0" w:space="0" w:color="auto"/>
        <w:left w:val="none" w:sz="0" w:space="0" w:color="auto"/>
        <w:bottom w:val="none" w:sz="0" w:space="0" w:color="auto"/>
        <w:right w:val="none" w:sz="0" w:space="0" w:color="auto"/>
      </w:divBdr>
      <w:divsChild>
        <w:div w:id="1719427626">
          <w:marLeft w:val="0"/>
          <w:marRight w:val="0"/>
          <w:marTop w:val="0"/>
          <w:marBottom w:val="0"/>
          <w:divBdr>
            <w:top w:val="none" w:sz="0" w:space="0" w:color="auto"/>
            <w:left w:val="none" w:sz="0" w:space="0" w:color="auto"/>
            <w:bottom w:val="none" w:sz="0" w:space="0" w:color="auto"/>
            <w:right w:val="none" w:sz="0" w:space="0" w:color="auto"/>
          </w:divBdr>
          <w:divsChild>
            <w:div w:id="1785074875">
              <w:marLeft w:val="0"/>
              <w:marRight w:val="0"/>
              <w:marTop w:val="0"/>
              <w:marBottom w:val="0"/>
              <w:divBdr>
                <w:top w:val="none" w:sz="0" w:space="0" w:color="auto"/>
                <w:left w:val="none" w:sz="0" w:space="0" w:color="auto"/>
                <w:bottom w:val="none" w:sz="0" w:space="0" w:color="auto"/>
                <w:right w:val="none" w:sz="0" w:space="0" w:color="auto"/>
              </w:divBdr>
              <w:divsChild>
                <w:div w:id="2029526751">
                  <w:marLeft w:val="0"/>
                  <w:marRight w:val="0"/>
                  <w:marTop w:val="0"/>
                  <w:marBottom w:val="0"/>
                  <w:divBdr>
                    <w:top w:val="none" w:sz="0" w:space="0" w:color="auto"/>
                    <w:left w:val="none" w:sz="0" w:space="0" w:color="auto"/>
                    <w:bottom w:val="none" w:sz="0" w:space="0" w:color="auto"/>
                    <w:right w:val="none" w:sz="0" w:space="0" w:color="auto"/>
                  </w:divBdr>
                  <w:divsChild>
                    <w:div w:id="1737896586">
                      <w:marLeft w:val="0"/>
                      <w:marRight w:val="0"/>
                      <w:marTop w:val="0"/>
                      <w:marBottom w:val="0"/>
                      <w:divBdr>
                        <w:top w:val="none" w:sz="0" w:space="0" w:color="auto"/>
                        <w:left w:val="none" w:sz="0" w:space="0" w:color="auto"/>
                        <w:bottom w:val="none" w:sz="0" w:space="0" w:color="auto"/>
                        <w:right w:val="none" w:sz="0" w:space="0" w:color="auto"/>
                      </w:divBdr>
                      <w:divsChild>
                        <w:div w:id="18259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5614">
      <w:bodyDiv w:val="1"/>
      <w:marLeft w:val="0"/>
      <w:marRight w:val="0"/>
      <w:marTop w:val="0"/>
      <w:marBottom w:val="0"/>
      <w:divBdr>
        <w:top w:val="none" w:sz="0" w:space="0" w:color="auto"/>
        <w:left w:val="none" w:sz="0" w:space="0" w:color="auto"/>
        <w:bottom w:val="none" w:sz="0" w:space="0" w:color="auto"/>
        <w:right w:val="none" w:sz="0" w:space="0" w:color="auto"/>
      </w:divBdr>
      <w:divsChild>
        <w:div w:id="1542939194">
          <w:marLeft w:val="0"/>
          <w:marRight w:val="0"/>
          <w:marTop w:val="0"/>
          <w:marBottom w:val="0"/>
          <w:divBdr>
            <w:top w:val="none" w:sz="0" w:space="0" w:color="auto"/>
            <w:left w:val="none" w:sz="0" w:space="0" w:color="auto"/>
            <w:bottom w:val="none" w:sz="0" w:space="0" w:color="auto"/>
            <w:right w:val="none" w:sz="0" w:space="0" w:color="auto"/>
          </w:divBdr>
          <w:divsChild>
            <w:div w:id="528222851">
              <w:marLeft w:val="0"/>
              <w:marRight w:val="0"/>
              <w:marTop w:val="0"/>
              <w:marBottom w:val="0"/>
              <w:divBdr>
                <w:top w:val="none" w:sz="0" w:space="0" w:color="auto"/>
                <w:left w:val="none" w:sz="0" w:space="0" w:color="auto"/>
                <w:bottom w:val="none" w:sz="0" w:space="0" w:color="auto"/>
                <w:right w:val="none" w:sz="0" w:space="0" w:color="auto"/>
              </w:divBdr>
            </w:div>
          </w:divsChild>
        </w:div>
        <w:div w:id="1130855793">
          <w:marLeft w:val="0"/>
          <w:marRight w:val="0"/>
          <w:marTop w:val="0"/>
          <w:marBottom w:val="0"/>
          <w:divBdr>
            <w:top w:val="none" w:sz="0" w:space="0" w:color="auto"/>
            <w:left w:val="none" w:sz="0" w:space="0" w:color="auto"/>
            <w:bottom w:val="none" w:sz="0" w:space="0" w:color="auto"/>
            <w:right w:val="none" w:sz="0" w:space="0" w:color="auto"/>
          </w:divBdr>
          <w:divsChild>
            <w:div w:id="1460294250">
              <w:marLeft w:val="0"/>
              <w:marRight w:val="0"/>
              <w:marTop w:val="0"/>
              <w:marBottom w:val="0"/>
              <w:divBdr>
                <w:top w:val="none" w:sz="0" w:space="0" w:color="auto"/>
                <w:left w:val="none" w:sz="0" w:space="0" w:color="auto"/>
                <w:bottom w:val="none" w:sz="0" w:space="0" w:color="auto"/>
                <w:right w:val="none" w:sz="0" w:space="0" w:color="auto"/>
              </w:divBdr>
              <w:divsChild>
                <w:div w:id="1993217829">
                  <w:marLeft w:val="0"/>
                  <w:marRight w:val="0"/>
                  <w:marTop w:val="0"/>
                  <w:marBottom w:val="0"/>
                  <w:divBdr>
                    <w:top w:val="none" w:sz="0" w:space="0" w:color="auto"/>
                    <w:left w:val="none" w:sz="0" w:space="0" w:color="auto"/>
                    <w:bottom w:val="none" w:sz="0" w:space="0" w:color="auto"/>
                    <w:right w:val="none" w:sz="0" w:space="0" w:color="auto"/>
                  </w:divBdr>
                </w:div>
                <w:div w:id="1957442172">
                  <w:marLeft w:val="0"/>
                  <w:marRight w:val="0"/>
                  <w:marTop w:val="0"/>
                  <w:marBottom w:val="0"/>
                  <w:divBdr>
                    <w:top w:val="none" w:sz="0" w:space="0" w:color="auto"/>
                    <w:left w:val="none" w:sz="0" w:space="0" w:color="auto"/>
                    <w:bottom w:val="none" w:sz="0" w:space="0" w:color="auto"/>
                    <w:right w:val="none" w:sz="0" w:space="0" w:color="auto"/>
                  </w:divBdr>
                </w:div>
                <w:div w:id="1226572077">
                  <w:marLeft w:val="0"/>
                  <w:marRight w:val="0"/>
                  <w:marTop w:val="0"/>
                  <w:marBottom w:val="0"/>
                  <w:divBdr>
                    <w:top w:val="none" w:sz="0" w:space="0" w:color="auto"/>
                    <w:left w:val="none" w:sz="0" w:space="0" w:color="auto"/>
                    <w:bottom w:val="none" w:sz="0" w:space="0" w:color="auto"/>
                    <w:right w:val="none" w:sz="0" w:space="0" w:color="auto"/>
                  </w:divBdr>
                </w:div>
                <w:div w:id="818693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5656127">
      <w:bodyDiv w:val="1"/>
      <w:marLeft w:val="0"/>
      <w:marRight w:val="0"/>
      <w:marTop w:val="0"/>
      <w:marBottom w:val="0"/>
      <w:divBdr>
        <w:top w:val="none" w:sz="0" w:space="0" w:color="auto"/>
        <w:left w:val="none" w:sz="0" w:space="0" w:color="auto"/>
        <w:bottom w:val="none" w:sz="0" w:space="0" w:color="auto"/>
        <w:right w:val="none" w:sz="0" w:space="0" w:color="auto"/>
      </w:divBdr>
      <w:divsChild>
        <w:div w:id="1748384249">
          <w:marLeft w:val="0"/>
          <w:marRight w:val="0"/>
          <w:marTop w:val="0"/>
          <w:marBottom w:val="0"/>
          <w:divBdr>
            <w:top w:val="none" w:sz="0" w:space="0" w:color="auto"/>
            <w:left w:val="none" w:sz="0" w:space="0" w:color="auto"/>
            <w:bottom w:val="none" w:sz="0" w:space="0" w:color="auto"/>
            <w:right w:val="none" w:sz="0" w:space="0" w:color="auto"/>
          </w:divBdr>
          <w:divsChild>
            <w:div w:id="1813670765">
              <w:marLeft w:val="0"/>
              <w:marRight w:val="0"/>
              <w:marTop w:val="0"/>
              <w:marBottom w:val="0"/>
              <w:divBdr>
                <w:top w:val="none" w:sz="0" w:space="0" w:color="auto"/>
                <w:left w:val="none" w:sz="0" w:space="0" w:color="auto"/>
                <w:bottom w:val="none" w:sz="0" w:space="0" w:color="auto"/>
                <w:right w:val="none" w:sz="0" w:space="0" w:color="auto"/>
              </w:divBdr>
              <w:divsChild>
                <w:div w:id="5311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366796">
      <w:bodyDiv w:val="1"/>
      <w:marLeft w:val="0"/>
      <w:marRight w:val="0"/>
      <w:marTop w:val="0"/>
      <w:marBottom w:val="0"/>
      <w:divBdr>
        <w:top w:val="none" w:sz="0" w:space="0" w:color="auto"/>
        <w:left w:val="none" w:sz="0" w:space="0" w:color="auto"/>
        <w:bottom w:val="none" w:sz="0" w:space="0" w:color="auto"/>
        <w:right w:val="none" w:sz="0" w:space="0" w:color="auto"/>
      </w:divBdr>
    </w:div>
    <w:div w:id="405492547">
      <w:bodyDiv w:val="1"/>
      <w:marLeft w:val="0"/>
      <w:marRight w:val="0"/>
      <w:marTop w:val="0"/>
      <w:marBottom w:val="0"/>
      <w:divBdr>
        <w:top w:val="none" w:sz="0" w:space="0" w:color="auto"/>
        <w:left w:val="none" w:sz="0" w:space="0" w:color="auto"/>
        <w:bottom w:val="none" w:sz="0" w:space="0" w:color="auto"/>
        <w:right w:val="none" w:sz="0" w:space="0" w:color="auto"/>
      </w:divBdr>
      <w:divsChild>
        <w:div w:id="1081177921">
          <w:marLeft w:val="0"/>
          <w:marRight w:val="0"/>
          <w:marTop w:val="0"/>
          <w:marBottom w:val="0"/>
          <w:divBdr>
            <w:top w:val="none" w:sz="0" w:space="0" w:color="auto"/>
            <w:left w:val="none" w:sz="0" w:space="0" w:color="auto"/>
            <w:bottom w:val="none" w:sz="0" w:space="0" w:color="auto"/>
            <w:right w:val="none" w:sz="0" w:space="0" w:color="auto"/>
          </w:divBdr>
          <w:divsChild>
            <w:div w:id="662709055">
              <w:marLeft w:val="0"/>
              <w:marRight w:val="0"/>
              <w:marTop w:val="0"/>
              <w:marBottom w:val="0"/>
              <w:divBdr>
                <w:top w:val="none" w:sz="0" w:space="0" w:color="auto"/>
                <w:left w:val="none" w:sz="0" w:space="0" w:color="auto"/>
                <w:bottom w:val="none" w:sz="0" w:space="0" w:color="auto"/>
                <w:right w:val="none" w:sz="0" w:space="0" w:color="auto"/>
              </w:divBdr>
              <w:divsChild>
                <w:div w:id="1124036046">
                  <w:marLeft w:val="0"/>
                  <w:marRight w:val="0"/>
                  <w:marTop w:val="0"/>
                  <w:marBottom w:val="0"/>
                  <w:divBdr>
                    <w:top w:val="none" w:sz="0" w:space="0" w:color="auto"/>
                    <w:left w:val="none" w:sz="0" w:space="0" w:color="auto"/>
                    <w:bottom w:val="none" w:sz="0" w:space="0" w:color="auto"/>
                    <w:right w:val="none" w:sz="0" w:space="0" w:color="auto"/>
                  </w:divBdr>
                  <w:divsChild>
                    <w:div w:id="2139566078">
                      <w:marLeft w:val="0"/>
                      <w:marRight w:val="0"/>
                      <w:marTop w:val="0"/>
                      <w:marBottom w:val="0"/>
                      <w:divBdr>
                        <w:top w:val="none" w:sz="0" w:space="0" w:color="auto"/>
                        <w:left w:val="none" w:sz="0" w:space="0" w:color="auto"/>
                        <w:bottom w:val="none" w:sz="0" w:space="0" w:color="auto"/>
                        <w:right w:val="none" w:sz="0" w:space="0" w:color="auto"/>
                      </w:divBdr>
                      <w:divsChild>
                        <w:div w:id="17326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816942">
      <w:bodyDiv w:val="1"/>
      <w:marLeft w:val="0"/>
      <w:marRight w:val="0"/>
      <w:marTop w:val="0"/>
      <w:marBottom w:val="0"/>
      <w:divBdr>
        <w:top w:val="none" w:sz="0" w:space="0" w:color="auto"/>
        <w:left w:val="none" w:sz="0" w:space="0" w:color="auto"/>
        <w:bottom w:val="none" w:sz="0" w:space="0" w:color="auto"/>
        <w:right w:val="none" w:sz="0" w:space="0" w:color="auto"/>
      </w:divBdr>
      <w:divsChild>
        <w:div w:id="1907835719">
          <w:marLeft w:val="0"/>
          <w:marRight w:val="0"/>
          <w:marTop w:val="0"/>
          <w:marBottom w:val="0"/>
          <w:divBdr>
            <w:top w:val="none" w:sz="0" w:space="0" w:color="auto"/>
            <w:left w:val="none" w:sz="0" w:space="0" w:color="auto"/>
            <w:bottom w:val="none" w:sz="0" w:space="0" w:color="auto"/>
            <w:right w:val="none" w:sz="0" w:space="0" w:color="auto"/>
          </w:divBdr>
          <w:divsChild>
            <w:div w:id="1878618697">
              <w:marLeft w:val="0"/>
              <w:marRight w:val="0"/>
              <w:marTop w:val="0"/>
              <w:marBottom w:val="0"/>
              <w:divBdr>
                <w:top w:val="none" w:sz="0" w:space="0" w:color="auto"/>
                <w:left w:val="none" w:sz="0" w:space="0" w:color="auto"/>
                <w:bottom w:val="none" w:sz="0" w:space="0" w:color="auto"/>
                <w:right w:val="none" w:sz="0" w:space="0" w:color="auto"/>
              </w:divBdr>
              <w:divsChild>
                <w:div w:id="12062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152428">
      <w:bodyDiv w:val="1"/>
      <w:marLeft w:val="0"/>
      <w:marRight w:val="0"/>
      <w:marTop w:val="0"/>
      <w:marBottom w:val="0"/>
      <w:divBdr>
        <w:top w:val="none" w:sz="0" w:space="0" w:color="auto"/>
        <w:left w:val="none" w:sz="0" w:space="0" w:color="auto"/>
        <w:bottom w:val="none" w:sz="0" w:space="0" w:color="auto"/>
        <w:right w:val="none" w:sz="0" w:space="0" w:color="auto"/>
      </w:divBdr>
      <w:divsChild>
        <w:div w:id="1449007089">
          <w:marLeft w:val="0"/>
          <w:marRight w:val="0"/>
          <w:marTop w:val="0"/>
          <w:marBottom w:val="0"/>
          <w:divBdr>
            <w:top w:val="none" w:sz="0" w:space="0" w:color="auto"/>
            <w:left w:val="none" w:sz="0" w:space="0" w:color="auto"/>
            <w:bottom w:val="none" w:sz="0" w:space="0" w:color="auto"/>
            <w:right w:val="none" w:sz="0" w:space="0" w:color="auto"/>
          </w:divBdr>
          <w:divsChild>
            <w:div w:id="1239556928">
              <w:marLeft w:val="0"/>
              <w:marRight w:val="0"/>
              <w:marTop w:val="0"/>
              <w:marBottom w:val="0"/>
              <w:divBdr>
                <w:top w:val="none" w:sz="0" w:space="0" w:color="auto"/>
                <w:left w:val="none" w:sz="0" w:space="0" w:color="auto"/>
                <w:bottom w:val="none" w:sz="0" w:space="0" w:color="auto"/>
                <w:right w:val="none" w:sz="0" w:space="0" w:color="auto"/>
              </w:divBdr>
              <w:divsChild>
                <w:div w:id="2130853597">
                  <w:marLeft w:val="0"/>
                  <w:marRight w:val="0"/>
                  <w:marTop w:val="0"/>
                  <w:marBottom w:val="0"/>
                  <w:divBdr>
                    <w:top w:val="none" w:sz="0" w:space="0" w:color="auto"/>
                    <w:left w:val="none" w:sz="0" w:space="0" w:color="auto"/>
                    <w:bottom w:val="none" w:sz="0" w:space="0" w:color="auto"/>
                    <w:right w:val="none" w:sz="0" w:space="0" w:color="auto"/>
                  </w:divBdr>
                  <w:divsChild>
                    <w:div w:id="3412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991849">
      <w:bodyDiv w:val="1"/>
      <w:marLeft w:val="0"/>
      <w:marRight w:val="0"/>
      <w:marTop w:val="0"/>
      <w:marBottom w:val="0"/>
      <w:divBdr>
        <w:top w:val="none" w:sz="0" w:space="0" w:color="auto"/>
        <w:left w:val="none" w:sz="0" w:space="0" w:color="auto"/>
        <w:bottom w:val="none" w:sz="0" w:space="0" w:color="auto"/>
        <w:right w:val="none" w:sz="0" w:space="0" w:color="auto"/>
      </w:divBdr>
      <w:divsChild>
        <w:div w:id="1232886818">
          <w:marLeft w:val="0"/>
          <w:marRight w:val="0"/>
          <w:marTop w:val="0"/>
          <w:marBottom w:val="0"/>
          <w:divBdr>
            <w:top w:val="none" w:sz="0" w:space="0" w:color="auto"/>
            <w:left w:val="none" w:sz="0" w:space="0" w:color="auto"/>
            <w:bottom w:val="none" w:sz="0" w:space="0" w:color="auto"/>
            <w:right w:val="none" w:sz="0" w:space="0" w:color="auto"/>
          </w:divBdr>
          <w:divsChild>
            <w:div w:id="1181973254">
              <w:marLeft w:val="0"/>
              <w:marRight w:val="0"/>
              <w:marTop w:val="100"/>
              <w:marBottom w:val="100"/>
              <w:divBdr>
                <w:top w:val="none" w:sz="0" w:space="0" w:color="auto"/>
                <w:left w:val="none" w:sz="0" w:space="0" w:color="auto"/>
                <w:bottom w:val="none" w:sz="0" w:space="0" w:color="auto"/>
                <w:right w:val="none" w:sz="0" w:space="0" w:color="auto"/>
              </w:divBdr>
              <w:divsChild>
                <w:div w:id="1254433903">
                  <w:marLeft w:val="0"/>
                  <w:marRight w:val="0"/>
                  <w:marTop w:val="100"/>
                  <w:marBottom w:val="100"/>
                  <w:divBdr>
                    <w:top w:val="none" w:sz="0" w:space="0" w:color="auto"/>
                    <w:left w:val="none" w:sz="0" w:space="0" w:color="auto"/>
                    <w:bottom w:val="none" w:sz="0" w:space="0" w:color="auto"/>
                    <w:right w:val="none" w:sz="0" w:space="0" w:color="auto"/>
                  </w:divBdr>
                  <w:divsChild>
                    <w:div w:id="1723017351">
                      <w:marLeft w:val="0"/>
                      <w:marRight w:val="0"/>
                      <w:marTop w:val="0"/>
                      <w:marBottom w:val="0"/>
                      <w:divBdr>
                        <w:top w:val="none" w:sz="0" w:space="0" w:color="auto"/>
                        <w:left w:val="none" w:sz="0" w:space="0" w:color="auto"/>
                        <w:bottom w:val="none" w:sz="0" w:space="0" w:color="auto"/>
                        <w:right w:val="none" w:sz="0" w:space="0" w:color="auto"/>
                      </w:divBdr>
                      <w:divsChild>
                        <w:div w:id="413354412">
                          <w:marLeft w:val="0"/>
                          <w:marRight w:val="0"/>
                          <w:marTop w:val="0"/>
                          <w:marBottom w:val="0"/>
                          <w:divBdr>
                            <w:top w:val="none" w:sz="0" w:space="0" w:color="auto"/>
                            <w:left w:val="none" w:sz="0" w:space="0" w:color="auto"/>
                            <w:bottom w:val="none" w:sz="0" w:space="0" w:color="auto"/>
                            <w:right w:val="none" w:sz="0" w:space="0" w:color="auto"/>
                          </w:divBdr>
                          <w:divsChild>
                            <w:div w:id="941306040">
                              <w:marLeft w:val="0"/>
                              <w:marRight w:val="0"/>
                              <w:marTop w:val="0"/>
                              <w:marBottom w:val="0"/>
                              <w:divBdr>
                                <w:top w:val="none" w:sz="0" w:space="0" w:color="auto"/>
                                <w:left w:val="none" w:sz="0" w:space="0" w:color="auto"/>
                                <w:bottom w:val="none" w:sz="0" w:space="0" w:color="auto"/>
                                <w:right w:val="none" w:sz="0" w:space="0" w:color="auto"/>
                              </w:divBdr>
                              <w:divsChild>
                                <w:div w:id="501240292">
                                  <w:marLeft w:val="0"/>
                                  <w:marRight w:val="0"/>
                                  <w:marTop w:val="0"/>
                                  <w:marBottom w:val="0"/>
                                  <w:divBdr>
                                    <w:top w:val="none" w:sz="0" w:space="0" w:color="auto"/>
                                    <w:left w:val="none" w:sz="0" w:space="0" w:color="auto"/>
                                    <w:bottom w:val="none" w:sz="0" w:space="0" w:color="auto"/>
                                    <w:right w:val="none" w:sz="0" w:space="0" w:color="auto"/>
                                  </w:divBdr>
                                  <w:divsChild>
                                    <w:div w:id="929778127">
                                      <w:marLeft w:val="0"/>
                                      <w:marRight w:val="0"/>
                                      <w:marTop w:val="0"/>
                                      <w:marBottom w:val="0"/>
                                      <w:divBdr>
                                        <w:top w:val="none" w:sz="0" w:space="0" w:color="auto"/>
                                        <w:left w:val="none" w:sz="0" w:space="0" w:color="auto"/>
                                        <w:bottom w:val="none" w:sz="0" w:space="0" w:color="auto"/>
                                        <w:right w:val="none" w:sz="0" w:space="0" w:color="auto"/>
                                      </w:divBdr>
                                      <w:divsChild>
                                        <w:div w:id="632977595">
                                          <w:marLeft w:val="0"/>
                                          <w:marRight w:val="0"/>
                                          <w:marTop w:val="0"/>
                                          <w:marBottom w:val="0"/>
                                          <w:divBdr>
                                            <w:top w:val="none" w:sz="0" w:space="0" w:color="auto"/>
                                            <w:left w:val="none" w:sz="0" w:space="0" w:color="auto"/>
                                            <w:bottom w:val="none" w:sz="0" w:space="0" w:color="auto"/>
                                            <w:right w:val="none" w:sz="0" w:space="0" w:color="auto"/>
                                          </w:divBdr>
                                          <w:divsChild>
                                            <w:div w:id="1696541179">
                                              <w:marLeft w:val="0"/>
                                              <w:marRight w:val="0"/>
                                              <w:marTop w:val="0"/>
                                              <w:marBottom w:val="0"/>
                                              <w:divBdr>
                                                <w:top w:val="none" w:sz="0" w:space="0" w:color="auto"/>
                                                <w:left w:val="none" w:sz="0" w:space="0" w:color="auto"/>
                                                <w:bottom w:val="none" w:sz="0" w:space="0" w:color="auto"/>
                                                <w:right w:val="none" w:sz="0" w:space="0" w:color="auto"/>
                                              </w:divBdr>
                                              <w:divsChild>
                                                <w:div w:id="2066298246">
                                                  <w:marLeft w:val="0"/>
                                                  <w:marRight w:val="0"/>
                                                  <w:marTop w:val="0"/>
                                                  <w:marBottom w:val="0"/>
                                                  <w:divBdr>
                                                    <w:top w:val="none" w:sz="0" w:space="0" w:color="auto"/>
                                                    <w:left w:val="none" w:sz="0" w:space="0" w:color="auto"/>
                                                    <w:bottom w:val="none" w:sz="0" w:space="0" w:color="auto"/>
                                                    <w:right w:val="none" w:sz="0" w:space="0" w:color="auto"/>
                                                  </w:divBdr>
                                                  <w:divsChild>
                                                    <w:div w:id="2045402495">
                                                      <w:marLeft w:val="0"/>
                                                      <w:marRight w:val="0"/>
                                                      <w:marTop w:val="0"/>
                                                      <w:marBottom w:val="0"/>
                                                      <w:divBdr>
                                                        <w:top w:val="none" w:sz="0" w:space="0" w:color="auto"/>
                                                        <w:left w:val="none" w:sz="0" w:space="0" w:color="auto"/>
                                                        <w:bottom w:val="none" w:sz="0" w:space="0" w:color="auto"/>
                                                        <w:right w:val="none" w:sz="0" w:space="0" w:color="auto"/>
                                                      </w:divBdr>
                                                      <w:divsChild>
                                                        <w:div w:id="2957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771398">
      <w:bodyDiv w:val="1"/>
      <w:marLeft w:val="0"/>
      <w:marRight w:val="0"/>
      <w:marTop w:val="0"/>
      <w:marBottom w:val="0"/>
      <w:divBdr>
        <w:top w:val="none" w:sz="0" w:space="0" w:color="auto"/>
        <w:left w:val="none" w:sz="0" w:space="0" w:color="auto"/>
        <w:bottom w:val="none" w:sz="0" w:space="0" w:color="auto"/>
        <w:right w:val="none" w:sz="0" w:space="0" w:color="auto"/>
      </w:divBdr>
      <w:divsChild>
        <w:div w:id="1768962493">
          <w:marLeft w:val="0"/>
          <w:marRight w:val="0"/>
          <w:marTop w:val="0"/>
          <w:marBottom w:val="0"/>
          <w:divBdr>
            <w:top w:val="none" w:sz="0" w:space="0" w:color="auto"/>
            <w:left w:val="none" w:sz="0" w:space="0" w:color="auto"/>
            <w:bottom w:val="none" w:sz="0" w:space="0" w:color="auto"/>
            <w:right w:val="none" w:sz="0" w:space="0" w:color="auto"/>
          </w:divBdr>
          <w:divsChild>
            <w:div w:id="2073505344">
              <w:marLeft w:val="0"/>
              <w:marRight w:val="0"/>
              <w:marTop w:val="0"/>
              <w:marBottom w:val="0"/>
              <w:divBdr>
                <w:top w:val="none" w:sz="0" w:space="0" w:color="auto"/>
                <w:left w:val="none" w:sz="0" w:space="0" w:color="auto"/>
                <w:bottom w:val="none" w:sz="0" w:space="0" w:color="auto"/>
                <w:right w:val="none" w:sz="0" w:space="0" w:color="auto"/>
              </w:divBdr>
              <w:divsChild>
                <w:div w:id="1912495948">
                  <w:marLeft w:val="0"/>
                  <w:marRight w:val="0"/>
                  <w:marTop w:val="0"/>
                  <w:marBottom w:val="0"/>
                  <w:divBdr>
                    <w:top w:val="none" w:sz="0" w:space="0" w:color="auto"/>
                    <w:left w:val="none" w:sz="0" w:space="0" w:color="auto"/>
                    <w:bottom w:val="none" w:sz="0" w:space="0" w:color="auto"/>
                    <w:right w:val="none" w:sz="0" w:space="0" w:color="auto"/>
                  </w:divBdr>
                  <w:divsChild>
                    <w:div w:id="1197350820">
                      <w:marLeft w:val="0"/>
                      <w:marRight w:val="0"/>
                      <w:marTop w:val="0"/>
                      <w:marBottom w:val="0"/>
                      <w:divBdr>
                        <w:top w:val="none" w:sz="0" w:space="0" w:color="auto"/>
                        <w:left w:val="none" w:sz="0" w:space="0" w:color="auto"/>
                        <w:bottom w:val="none" w:sz="0" w:space="0" w:color="auto"/>
                        <w:right w:val="none" w:sz="0" w:space="0" w:color="auto"/>
                      </w:divBdr>
                      <w:divsChild>
                        <w:div w:id="259411421">
                          <w:marLeft w:val="0"/>
                          <w:marRight w:val="0"/>
                          <w:marTop w:val="0"/>
                          <w:marBottom w:val="0"/>
                          <w:divBdr>
                            <w:top w:val="none" w:sz="0" w:space="0" w:color="auto"/>
                            <w:left w:val="none" w:sz="0" w:space="0" w:color="auto"/>
                            <w:bottom w:val="none" w:sz="0" w:space="0" w:color="auto"/>
                            <w:right w:val="none" w:sz="0" w:space="0" w:color="auto"/>
                          </w:divBdr>
                          <w:divsChild>
                            <w:div w:id="1079904674">
                              <w:marLeft w:val="0"/>
                              <w:marRight w:val="0"/>
                              <w:marTop w:val="0"/>
                              <w:marBottom w:val="0"/>
                              <w:divBdr>
                                <w:top w:val="none" w:sz="0" w:space="0" w:color="auto"/>
                                <w:left w:val="none" w:sz="0" w:space="0" w:color="auto"/>
                                <w:bottom w:val="none" w:sz="0" w:space="0" w:color="auto"/>
                                <w:right w:val="none" w:sz="0" w:space="0" w:color="auto"/>
                              </w:divBdr>
                              <w:divsChild>
                                <w:div w:id="1095590530">
                                  <w:marLeft w:val="0"/>
                                  <w:marRight w:val="0"/>
                                  <w:marTop w:val="0"/>
                                  <w:marBottom w:val="0"/>
                                  <w:divBdr>
                                    <w:top w:val="none" w:sz="0" w:space="0" w:color="auto"/>
                                    <w:left w:val="none" w:sz="0" w:space="0" w:color="auto"/>
                                    <w:bottom w:val="none" w:sz="0" w:space="0" w:color="auto"/>
                                    <w:right w:val="none" w:sz="0" w:space="0" w:color="auto"/>
                                  </w:divBdr>
                                  <w:divsChild>
                                    <w:div w:id="11217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452610">
      <w:bodyDiv w:val="1"/>
      <w:marLeft w:val="0"/>
      <w:marRight w:val="0"/>
      <w:marTop w:val="0"/>
      <w:marBottom w:val="0"/>
      <w:divBdr>
        <w:top w:val="none" w:sz="0" w:space="0" w:color="auto"/>
        <w:left w:val="none" w:sz="0" w:space="0" w:color="auto"/>
        <w:bottom w:val="none" w:sz="0" w:space="0" w:color="auto"/>
        <w:right w:val="none" w:sz="0" w:space="0" w:color="auto"/>
      </w:divBdr>
      <w:divsChild>
        <w:div w:id="375396618">
          <w:marLeft w:val="0"/>
          <w:marRight w:val="0"/>
          <w:marTop w:val="0"/>
          <w:marBottom w:val="0"/>
          <w:divBdr>
            <w:top w:val="none" w:sz="0" w:space="0" w:color="auto"/>
            <w:left w:val="none" w:sz="0" w:space="0" w:color="auto"/>
            <w:bottom w:val="none" w:sz="0" w:space="0" w:color="auto"/>
            <w:right w:val="none" w:sz="0" w:space="0" w:color="auto"/>
          </w:divBdr>
          <w:divsChild>
            <w:div w:id="1927767878">
              <w:marLeft w:val="0"/>
              <w:marRight w:val="0"/>
              <w:marTop w:val="100"/>
              <w:marBottom w:val="100"/>
              <w:divBdr>
                <w:top w:val="none" w:sz="0" w:space="0" w:color="auto"/>
                <w:left w:val="none" w:sz="0" w:space="0" w:color="auto"/>
                <w:bottom w:val="none" w:sz="0" w:space="0" w:color="auto"/>
                <w:right w:val="none" w:sz="0" w:space="0" w:color="auto"/>
              </w:divBdr>
              <w:divsChild>
                <w:div w:id="979268709">
                  <w:marLeft w:val="0"/>
                  <w:marRight w:val="0"/>
                  <w:marTop w:val="100"/>
                  <w:marBottom w:val="100"/>
                  <w:divBdr>
                    <w:top w:val="none" w:sz="0" w:space="0" w:color="auto"/>
                    <w:left w:val="none" w:sz="0" w:space="0" w:color="auto"/>
                    <w:bottom w:val="none" w:sz="0" w:space="0" w:color="auto"/>
                    <w:right w:val="none" w:sz="0" w:space="0" w:color="auto"/>
                  </w:divBdr>
                  <w:divsChild>
                    <w:div w:id="1470441883">
                      <w:marLeft w:val="0"/>
                      <w:marRight w:val="0"/>
                      <w:marTop w:val="0"/>
                      <w:marBottom w:val="0"/>
                      <w:divBdr>
                        <w:top w:val="none" w:sz="0" w:space="0" w:color="auto"/>
                        <w:left w:val="none" w:sz="0" w:space="0" w:color="auto"/>
                        <w:bottom w:val="none" w:sz="0" w:space="0" w:color="auto"/>
                        <w:right w:val="none" w:sz="0" w:space="0" w:color="auto"/>
                      </w:divBdr>
                      <w:divsChild>
                        <w:div w:id="1818840999">
                          <w:marLeft w:val="0"/>
                          <w:marRight w:val="0"/>
                          <w:marTop w:val="0"/>
                          <w:marBottom w:val="0"/>
                          <w:divBdr>
                            <w:top w:val="none" w:sz="0" w:space="0" w:color="auto"/>
                            <w:left w:val="none" w:sz="0" w:space="0" w:color="auto"/>
                            <w:bottom w:val="none" w:sz="0" w:space="0" w:color="auto"/>
                            <w:right w:val="none" w:sz="0" w:space="0" w:color="auto"/>
                          </w:divBdr>
                          <w:divsChild>
                            <w:div w:id="502817588">
                              <w:marLeft w:val="0"/>
                              <w:marRight w:val="0"/>
                              <w:marTop w:val="0"/>
                              <w:marBottom w:val="0"/>
                              <w:divBdr>
                                <w:top w:val="none" w:sz="0" w:space="0" w:color="auto"/>
                                <w:left w:val="none" w:sz="0" w:space="0" w:color="auto"/>
                                <w:bottom w:val="none" w:sz="0" w:space="0" w:color="auto"/>
                                <w:right w:val="none" w:sz="0" w:space="0" w:color="auto"/>
                              </w:divBdr>
                              <w:divsChild>
                                <w:div w:id="1532649786">
                                  <w:marLeft w:val="0"/>
                                  <w:marRight w:val="0"/>
                                  <w:marTop w:val="0"/>
                                  <w:marBottom w:val="0"/>
                                  <w:divBdr>
                                    <w:top w:val="none" w:sz="0" w:space="0" w:color="auto"/>
                                    <w:left w:val="none" w:sz="0" w:space="0" w:color="auto"/>
                                    <w:bottom w:val="none" w:sz="0" w:space="0" w:color="auto"/>
                                    <w:right w:val="none" w:sz="0" w:space="0" w:color="auto"/>
                                  </w:divBdr>
                                  <w:divsChild>
                                    <w:div w:id="595137670">
                                      <w:marLeft w:val="0"/>
                                      <w:marRight w:val="0"/>
                                      <w:marTop w:val="0"/>
                                      <w:marBottom w:val="0"/>
                                      <w:divBdr>
                                        <w:top w:val="none" w:sz="0" w:space="0" w:color="auto"/>
                                        <w:left w:val="none" w:sz="0" w:space="0" w:color="auto"/>
                                        <w:bottom w:val="none" w:sz="0" w:space="0" w:color="auto"/>
                                        <w:right w:val="none" w:sz="0" w:space="0" w:color="auto"/>
                                      </w:divBdr>
                                      <w:divsChild>
                                        <w:div w:id="1565722005">
                                          <w:marLeft w:val="0"/>
                                          <w:marRight w:val="0"/>
                                          <w:marTop w:val="0"/>
                                          <w:marBottom w:val="0"/>
                                          <w:divBdr>
                                            <w:top w:val="none" w:sz="0" w:space="0" w:color="auto"/>
                                            <w:left w:val="none" w:sz="0" w:space="0" w:color="auto"/>
                                            <w:bottom w:val="none" w:sz="0" w:space="0" w:color="auto"/>
                                            <w:right w:val="none" w:sz="0" w:space="0" w:color="auto"/>
                                          </w:divBdr>
                                          <w:divsChild>
                                            <w:div w:id="1523323664">
                                              <w:marLeft w:val="0"/>
                                              <w:marRight w:val="0"/>
                                              <w:marTop w:val="0"/>
                                              <w:marBottom w:val="0"/>
                                              <w:divBdr>
                                                <w:top w:val="none" w:sz="0" w:space="0" w:color="auto"/>
                                                <w:left w:val="none" w:sz="0" w:space="0" w:color="auto"/>
                                                <w:bottom w:val="none" w:sz="0" w:space="0" w:color="auto"/>
                                                <w:right w:val="none" w:sz="0" w:space="0" w:color="auto"/>
                                              </w:divBdr>
                                              <w:divsChild>
                                                <w:div w:id="1580364710">
                                                  <w:marLeft w:val="0"/>
                                                  <w:marRight w:val="0"/>
                                                  <w:marTop w:val="0"/>
                                                  <w:marBottom w:val="0"/>
                                                  <w:divBdr>
                                                    <w:top w:val="none" w:sz="0" w:space="0" w:color="auto"/>
                                                    <w:left w:val="none" w:sz="0" w:space="0" w:color="auto"/>
                                                    <w:bottom w:val="none" w:sz="0" w:space="0" w:color="auto"/>
                                                    <w:right w:val="none" w:sz="0" w:space="0" w:color="auto"/>
                                                  </w:divBdr>
                                                  <w:divsChild>
                                                    <w:div w:id="1679235303">
                                                      <w:marLeft w:val="0"/>
                                                      <w:marRight w:val="0"/>
                                                      <w:marTop w:val="0"/>
                                                      <w:marBottom w:val="0"/>
                                                      <w:divBdr>
                                                        <w:top w:val="none" w:sz="0" w:space="0" w:color="auto"/>
                                                        <w:left w:val="none" w:sz="0" w:space="0" w:color="auto"/>
                                                        <w:bottom w:val="none" w:sz="0" w:space="0" w:color="auto"/>
                                                        <w:right w:val="none" w:sz="0" w:space="0" w:color="auto"/>
                                                      </w:divBdr>
                                                      <w:divsChild>
                                                        <w:div w:id="18580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3454130">
      <w:bodyDiv w:val="1"/>
      <w:marLeft w:val="0"/>
      <w:marRight w:val="0"/>
      <w:marTop w:val="0"/>
      <w:marBottom w:val="0"/>
      <w:divBdr>
        <w:top w:val="none" w:sz="0" w:space="0" w:color="auto"/>
        <w:left w:val="none" w:sz="0" w:space="0" w:color="auto"/>
        <w:bottom w:val="none" w:sz="0" w:space="0" w:color="auto"/>
        <w:right w:val="none" w:sz="0" w:space="0" w:color="auto"/>
      </w:divBdr>
    </w:div>
    <w:div w:id="1003167696">
      <w:bodyDiv w:val="1"/>
      <w:marLeft w:val="0"/>
      <w:marRight w:val="0"/>
      <w:marTop w:val="0"/>
      <w:marBottom w:val="0"/>
      <w:divBdr>
        <w:top w:val="none" w:sz="0" w:space="0" w:color="auto"/>
        <w:left w:val="none" w:sz="0" w:space="0" w:color="auto"/>
        <w:bottom w:val="none" w:sz="0" w:space="0" w:color="auto"/>
        <w:right w:val="none" w:sz="0" w:space="0" w:color="auto"/>
      </w:divBdr>
      <w:divsChild>
        <w:div w:id="864097456">
          <w:marLeft w:val="0"/>
          <w:marRight w:val="0"/>
          <w:marTop w:val="0"/>
          <w:marBottom w:val="0"/>
          <w:divBdr>
            <w:top w:val="none" w:sz="0" w:space="0" w:color="auto"/>
            <w:left w:val="none" w:sz="0" w:space="0" w:color="auto"/>
            <w:bottom w:val="none" w:sz="0" w:space="0" w:color="auto"/>
            <w:right w:val="none" w:sz="0" w:space="0" w:color="auto"/>
          </w:divBdr>
          <w:divsChild>
            <w:div w:id="648242284">
              <w:marLeft w:val="0"/>
              <w:marRight w:val="0"/>
              <w:marTop w:val="0"/>
              <w:marBottom w:val="0"/>
              <w:divBdr>
                <w:top w:val="none" w:sz="0" w:space="0" w:color="auto"/>
                <w:left w:val="none" w:sz="0" w:space="0" w:color="auto"/>
                <w:bottom w:val="none" w:sz="0" w:space="0" w:color="auto"/>
                <w:right w:val="none" w:sz="0" w:space="0" w:color="auto"/>
              </w:divBdr>
              <w:divsChild>
                <w:div w:id="1868710284">
                  <w:marLeft w:val="0"/>
                  <w:marRight w:val="0"/>
                  <w:marTop w:val="0"/>
                  <w:marBottom w:val="0"/>
                  <w:divBdr>
                    <w:top w:val="none" w:sz="0" w:space="0" w:color="auto"/>
                    <w:left w:val="none" w:sz="0" w:space="0" w:color="auto"/>
                    <w:bottom w:val="none" w:sz="0" w:space="0" w:color="auto"/>
                    <w:right w:val="none" w:sz="0" w:space="0" w:color="auto"/>
                  </w:divBdr>
                  <w:divsChild>
                    <w:div w:id="2108110935">
                      <w:marLeft w:val="0"/>
                      <w:marRight w:val="0"/>
                      <w:marTop w:val="0"/>
                      <w:marBottom w:val="0"/>
                      <w:divBdr>
                        <w:top w:val="none" w:sz="0" w:space="0" w:color="auto"/>
                        <w:left w:val="none" w:sz="0" w:space="0" w:color="auto"/>
                        <w:bottom w:val="none" w:sz="0" w:space="0" w:color="auto"/>
                        <w:right w:val="none" w:sz="0" w:space="0" w:color="auto"/>
                      </w:divBdr>
                      <w:divsChild>
                        <w:div w:id="20106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886333">
      <w:bodyDiv w:val="1"/>
      <w:marLeft w:val="0"/>
      <w:marRight w:val="0"/>
      <w:marTop w:val="0"/>
      <w:marBottom w:val="0"/>
      <w:divBdr>
        <w:top w:val="none" w:sz="0" w:space="0" w:color="auto"/>
        <w:left w:val="none" w:sz="0" w:space="0" w:color="auto"/>
        <w:bottom w:val="none" w:sz="0" w:space="0" w:color="auto"/>
        <w:right w:val="none" w:sz="0" w:space="0" w:color="auto"/>
      </w:divBdr>
      <w:divsChild>
        <w:div w:id="1600409407">
          <w:marLeft w:val="0"/>
          <w:marRight w:val="0"/>
          <w:marTop w:val="0"/>
          <w:marBottom w:val="0"/>
          <w:divBdr>
            <w:top w:val="none" w:sz="0" w:space="0" w:color="auto"/>
            <w:left w:val="none" w:sz="0" w:space="0" w:color="auto"/>
            <w:bottom w:val="none" w:sz="0" w:space="0" w:color="auto"/>
            <w:right w:val="none" w:sz="0" w:space="0" w:color="auto"/>
          </w:divBdr>
          <w:divsChild>
            <w:div w:id="1801612902">
              <w:marLeft w:val="0"/>
              <w:marRight w:val="0"/>
              <w:marTop w:val="0"/>
              <w:marBottom w:val="0"/>
              <w:divBdr>
                <w:top w:val="none" w:sz="0" w:space="0" w:color="auto"/>
                <w:left w:val="none" w:sz="0" w:space="0" w:color="auto"/>
                <w:bottom w:val="none" w:sz="0" w:space="0" w:color="auto"/>
                <w:right w:val="none" w:sz="0" w:space="0" w:color="auto"/>
              </w:divBdr>
              <w:divsChild>
                <w:div w:id="1237516684">
                  <w:marLeft w:val="0"/>
                  <w:marRight w:val="0"/>
                  <w:marTop w:val="0"/>
                  <w:marBottom w:val="0"/>
                  <w:divBdr>
                    <w:top w:val="none" w:sz="0" w:space="0" w:color="auto"/>
                    <w:left w:val="none" w:sz="0" w:space="0" w:color="auto"/>
                    <w:bottom w:val="none" w:sz="0" w:space="0" w:color="auto"/>
                    <w:right w:val="none" w:sz="0" w:space="0" w:color="auto"/>
                  </w:divBdr>
                  <w:divsChild>
                    <w:div w:id="1337685819">
                      <w:marLeft w:val="0"/>
                      <w:marRight w:val="0"/>
                      <w:marTop w:val="0"/>
                      <w:marBottom w:val="0"/>
                      <w:divBdr>
                        <w:top w:val="none" w:sz="0" w:space="0" w:color="auto"/>
                        <w:left w:val="none" w:sz="0" w:space="0" w:color="auto"/>
                        <w:bottom w:val="none" w:sz="0" w:space="0" w:color="auto"/>
                        <w:right w:val="none" w:sz="0" w:space="0" w:color="auto"/>
                      </w:divBdr>
                      <w:divsChild>
                        <w:div w:id="1178735523">
                          <w:marLeft w:val="0"/>
                          <w:marRight w:val="0"/>
                          <w:marTop w:val="0"/>
                          <w:marBottom w:val="0"/>
                          <w:divBdr>
                            <w:top w:val="none" w:sz="0" w:space="0" w:color="auto"/>
                            <w:left w:val="none" w:sz="0" w:space="0" w:color="auto"/>
                            <w:bottom w:val="none" w:sz="0" w:space="0" w:color="auto"/>
                            <w:right w:val="none" w:sz="0" w:space="0" w:color="auto"/>
                          </w:divBdr>
                          <w:divsChild>
                            <w:div w:id="1794246738">
                              <w:marLeft w:val="0"/>
                              <w:marRight w:val="0"/>
                              <w:marTop w:val="0"/>
                              <w:marBottom w:val="0"/>
                              <w:divBdr>
                                <w:top w:val="none" w:sz="0" w:space="0" w:color="auto"/>
                                <w:left w:val="none" w:sz="0" w:space="0" w:color="auto"/>
                                <w:bottom w:val="none" w:sz="0" w:space="0" w:color="auto"/>
                                <w:right w:val="none" w:sz="0" w:space="0" w:color="auto"/>
                              </w:divBdr>
                              <w:divsChild>
                                <w:div w:id="1809742089">
                                  <w:marLeft w:val="0"/>
                                  <w:marRight w:val="0"/>
                                  <w:marTop w:val="0"/>
                                  <w:marBottom w:val="0"/>
                                  <w:divBdr>
                                    <w:top w:val="none" w:sz="0" w:space="0" w:color="auto"/>
                                    <w:left w:val="none" w:sz="0" w:space="0" w:color="auto"/>
                                    <w:bottom w:val="none" w:sz="0" w:space="0" w:color="auto"/>
                                    <w:right w:val="none" w:sz="0" w:space="0" w:color="auto"/>
                                  </w:divBdr>
                                  <w:divsChild>
                                    <w:div w:id="4057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728752">
      <w:bodyDiv w:val="1"/>
      <w:marLeft w:val="0"/>
      <w:marRight w:val="0"/>
      <w:marTop w:val="0"/>
      <w:marBottom w:val="0"/>
      <w:divBdr>
        <w:top w:val="none" w:sz="0" w:space="0" w:color="auto"/>
        <w:left w:val="none" w:sz="0" w:space="0" w:color="auto"/>
        <w:bottom w:val="none" w:sz="0" w:space="0" w:color="auto"/>
        <w:right w:val="none" w:sz="0" w:space="0" w:color="auto"/>
      </w:divBdr>
    </w:div>
    <w:div w:id="1312949082">
      <w:bodyDiv w:val="1"/>
      <w:marLeft w:val="0"/>
      <w:marRight w:val="0"/>
      <w:marTop w:val="0"/>
      <w:marBottom w:val="0"/>
      <w:divBdr>
        <w:top w:val="none" w:sz="0" w:space="0" w:color="auto"/>
        <w:left w:val="none" w:sz="0" w:space="0" w:color="auto"/>
        <w:bottom w:val="none" w:sz="0" w:space="0" w:color="auto"/>
        <w:right w:val="none" w:sz="0" w:space="0" w:color="auto"/>
      </w:divBdr>
    </w:div>
    <w:div w:id="1493331624">
      <w:bodyDiv w:val="1"/>
      <w:marLeft w:val="0"/>
      <w:marRight w:val="0"/>
      <w:marTop w:val="0"/>
      <w:marBottom w:val="0"/>
      <w:divBdr>
        <w:top w:val="none" w:sz="0" w:space="0" w:color="auto"/>
        <w:left w:val="none" w:sz="0" w:space="0" w:color="auto"/>
        <w:bottom w:val="none" w:sz="0" w:space="0" w:color="auto"/>
        <w:right w:val="none" w:sz="0" w:space="0" w:color="auto"/>
      </w:divBdr>
      <w:divsChild>
        <w:div w:id="822896656">
          <w:marLeft w:val="0"/>
          <w:marRight w:val="0"/>
          <w:marTop w:val="0"/>
          <w:marBottom w:val="0"/>
          <w:divBdr>
            <w:top w:val="none" w:sz="0" w:space="0" w:color="auto"/>
            <w:left w:val="none" w:sz="0" w:space="0" w:color="auto"/>
            <w:bottom w:val="none" w:sz="0" w:space="0" w:color="auto"/>
            <w:right w:val="none" w:sz="0" w:space="0" w:color="auto"/>
          </w:divBdr>
          <w:divsChild>
            <w:div w:id="1169979955">
              <w:marLeft w:val="0"/>
              <w:marRight w:val="0"/>
              <w:marTop w:val="0"/>
              <w:marBottom w:val="0"/>
              <w:divBdr>
                <w:top w:val="none" w:sz="0" w:space="0" w:color="auto"/>
                <w:left w:val="none" w:sz="0" w:space="0" w:color="auto"/>
                <w:bottom w:val="none" w:sz="0" w:space="0" w:color="auto"/>
                <w:right w:val="none" w:sz="0" w:space="0" w:color="auto"/>
              </w:divBdr>
              <w:divsChild>
                <w:div w:id="1668243771">
                  <w:marLeft w:val="0"/>
                  <w:marRight w:val="0"/>
                  <w:marTop w:val="0"/>
                  <w:marBottom w:val="0"/>
                  <w:divBdr>
                    <w:top w:val="none" w:sz="0" w:space="0" w:color="auto"/>
                    <w:left w:val="none" w:sz="0" w:space="0" w:color="auto"/>
                    <w:bottom w:val="none" w:sz="0" w:space="0" w:color="auto"/>
                    <w:right w:val="none" w:sz="0" w:space="0" w:color="auto"/>
                  </w:divBdr>
                  <w:divsChild>
                    <w:div w:id="934754624">
                      <w:marLeft w:val="0"/>
                      <w:marRight w:val="0"/>
                      <w:marTop w:val="0"/>
                      <w:marBottom w:val="0"/>
                      <w:divBdr>
                        <w:top w:val="none" w:sz="0" w:space="0" w:color="auto"/>
                        <w:left w:val="none" w:sz="0" w:space="0" w:color="auto"/>
                        <w:bottom w:val="none" w:sz="0" w:space="0" w:color="auto"/>
                        <w:right w:val="none" w:sz="0" w:space="0" w:color="auto"/>
                      </w:divBdr>
                      <w:divsChild>
                        <w:div w:id="1894265137">
                          <w:marLeft w:val="0"/>
                          <w:marRight w:val="0"/>
                          <w:marTop w:val="0"/>
                          <w:marBottom w:val="0"/>
                          <w:divBdr>
                            <w:top w:val="none" w:sz="0" w:space="0" w:color="auto"/>
                            <w:left w:val="none" w:sz="0" w:space="0" w:color="auto"/>
                            <w:bottom w:val="none" w:sz="0" w:space="0" w:color="auto"/>
                            <w:right w:val="none" w:sz="0" w:space="0" w:color="auto"/>
                          </w:divBdr>
                          <w:divsChild>
                            <w:div w:id="1356614137">
                              <w:marLeft w:val="0"/>
                              <w:marRight w:val="0"/>
                              <w:marTop w:val="0"/>
                              <w:marBottom w:val="0"/>
                              <w:divBdr>
                                <w:top w:val="none" w:sz="0" w:space="0" w:color="auto"/>
                                <w:left w:val="none" w:sz="0" w:space="0" w:color="auto"/>
                                <w:bottom w:val="none" w:sz="0" w:space="0" w:color="auto"/>
                                <w:right w:val="none" w:sz="0" w:space="0" w:color="auto"/>
                              </w:divBdr>
                              <w:divsChild>
                                <w:div w:id="447627441">
                                  <w:marLeft w:val="0"/>
                                  <w:marRight w:val="0"/>
                                  <w:marTop w:val="0"/>
                                  <w:marBottom w:val="0"/>
                                  <w:divBdr>
                                    <w:top w:val="none" w:sz="0" w:space="0" w:color="auto"/>
                                    <w:left w:val="none" w:sz="0" w:space="0" w:color="auto"/>
                                    <w:bottom w:val="none" w:sz="0" w:space="0" w:color="auto"/>
                                    <w:right w:val="none" w:sz="0" w:space="0" w:color="auto"/>
                                  </w:divBdr>
                                  <w:divsChild>
                                    <w:div w:id="208222166">
                                      <w:marLeft w:val="0"/>
                                      <w:marRight w:val="0"/>
                                      <w:marTop w:val="0"/>
                                      <w:marBottom w:val="360"/>
                                      <w:divBdr>
                                        <w:top w:val="none" w:sz="0" w:space="0" w:color="auto"/>
                                        <w:left w:val="none" w:sz="0" w:space="0" w:color="auto"/>
                                        <w:bottom w:val="none" w:sz="0" w:space="0" w:color="auto"/>
                                        <w:right w:val="none" w:sz="0" w:space="0" w:color="auto"/>
                                      </w:divBdr>
                                      <w:divsChild>
                                        <w:div w:id="1806969042">
                                          <w:marLeft w:val="0"/>
                                          <w:marRight w:val="0"/>
                                          <w:marTop w:val="0"/>
                                          <w:marBottom w:val="0"/>
                                          <w:divBdr>
                                            <w:top w:val="none" w:sz="0" w:space="0" w:color="auto"/>
                                            <w:left w:val="none" w:sz="0" w:space="0" w:color="auto"/>
                                            <w:bottom w:val="none" w:sz="0" w:space="0" w:color="auto"/>
                                            <w:right w:val="none" w:sz="0" w:space="0" w:color="auto"/>
                                          </w:divBdr>
                                          <w:divsChild>
                                            <w:div w:id="26807109">
                                              <w:marLeft w:val="0"/>
                                              <w:marRight w:val="0"/>
                                              <w:marTop w:val="0"/>
                                              <w:marBottom w:val="0"/>
                                              <w:divBdr>
                                                <w:top w:val="none" w:sz="0" w:space="0" w:color="auto"/>
                                                <w:left w:val="none" w:sz="0" w:space="0" w:color="auto"/>
                                                <w:bottom w:val="none" w:sz="0" w:space="0" w:color="auto"/>
                                                <w:right w:val="none" w:sz="0" w:space="0" w:color="auto"/>
                                              </w:divBdr>
                                              <w:divsChild>
                                                <w:div w:id="1610896346">
                                                  <w:marLeft w:val="0"/>
                                                  <w:marRight w:val="0"/>
                                                  <w:marTop w:val="0"/>
                                                  <w:marBottom w:val="0"/>
                                                  <w:divBdr>
                                                    <w:top w:val="none" w:sz="0" w:space="0" w:color="auto"/>
                                                    <w:left w:val="none" w:sz="0" w:space="0" w:color="auto"/>
                                                    <w:bottom w:val="none" w:sz="0" w:space="0" w:color="auto"/>
                                                    <w:right w:val="none" w:sz="0" w:space="0" w:color="auto"/>
                                                  </w:divBdr>
                                                  <w:divsChild>
                                                    <w:div w:id="972906282">
                                                      <w:marLeft w:val="0"/>
                                                      <w:marRight w:val="0"/>
                                                      <w:marTop w:val="0"/>
                                                      <w:marBottom w:val="0"/>
                                                      <w:divBdr>
                                                        <w:top w:val="none" w:sz="0" w:space="0" w:color="auto"/>
                                                        <w:left w:val="none" w:sz="0" w:space="0" w:color="auto"/>
                                                        <w:bottom w:val="none" w:sz="0" w:space="0" w:color="auto"/>
                                                        <w:right w:val="none" w:sz="0" w:space="0" w:color="auto"/>
                                                      </w:divBdr>
                                                      <w:divsChild>
                                                        <w:div w:id="975333034">
                                                          <w:marLeft w:val="0"/>
                                                          <w:marRight w:val="0"/>
                                                          <w:marTop w:val="0"/>
                                                          <w:marBottom w:val="0"/>
                                                          <w:divBdr>
                                                            <w:top w:val="none" w:sz="0" w:space="0" w:color="auto"/>
                                                            <w:left w:val="none" w:sz="0" w:space="0" w:color="auto"/>
                                                            <w:bottom w:val="none" w:sz="0" w:space="0" w:color="auto"/>
                                                            <w:right w:val="none" w:sz="0" w:space="0" w:color="auto"/>
                                                          </w:divBdr>
                                                          <w:divsChild>
                                                            <w:div w:id="673456782">
                                                              <w:marLeft w:val="0"/>
                                                              <w:marRight w:val="0"/>
                                                              <w:marTop w:val="0"/>
                                                              <w:marBottom w:val="0"/>
                                                              <w:divBdr>
                                                                <w:top w:val="none" w:sz="0" w:space="0" w:color="auto"/>
                                                                <w:left w:val="none" w:sz="0" w:space="0" w:color="auto"/>
                                                                <w:bottom w:val="none" w:sz="0" w:space="0" w:color="auto"/>
                                                                <w:right w:val="none" w:sz="0" w:space="0" w:color="auto"/>
                                                              </w:divBdr>
                                                              <w:divsChild>
                                                                <w:div w:id="412628043">
                                                                  <w:marLeft w:val="0"/>
                                                                  <w:marRight w:val="0"/>
                                                                  <w:marTop w:val="0"/>
                                                                  <w:marBottom w:val="0"/>
                                                                  <w:divBdr>
                                                                    <w:top w:val="none" w:sz="0" w:space="0" w:color="auto"/>
                                                                    <w:left w:val="none" w:sz="0" w:space="0" w:color="auto"/>
                                                                    <w:bottom w:val="none" w:sz="0" w:space="0" w:color="auto"/>
                                                                    <w:right w:val="none" w:sz="0" w:space="0" w:color="auto"/>
                                                                  </w:divBdr>
                                                                  <w:divsChild>
                                                                    <w:div w:id="1246568814">
                                                                      <w:marLeft w:val="0"/>
                                                                      <w:marRight w:val="0"/>
                                                                      <w:marTop w:val="0"/>
                                                                      <w:marBottom w:val="0"/>
                                                                      <w:divBdr>
                                                                        <w:top w:val="none" w:sz="0" w:space="0" w:color="auto"/>
                                                                        <w:left w:val="none" w:sz="0" w:space="0" w:color="auto"/>
                                                                        <w:bottom w:val="none" w:sz="0" w:space="0" w:color="auto"/>
                                                                        <w:right w:val="none" w:sz="0" w:space="0" w:color="auto"/>
                                                                      </w:divBdr>
                                                                      <w:divsChild>
                                                                        <w:div w:id="740980519">
                                                                          <w:marLeft w:val="0"/>
                                                                          <w:marRight w:val="0"/>
                                                                          <w:marTop w:val="0"/>
                                                                          <w:marBottom w:val="0"/>
                                                                          <w:divBdr>
                                                                            <w:top w:val="none" w:sz="0" w:space="0" w:color="auto"/>
                                                                            <w:left w:val="none" w:sz="0" w:space="0" w:color="auto"/>
                                                                            <w:bottom w:val="none" w:sz="0" w:space="0" w:color="auto"/>
                                                                            <w:right w:val="none" w:sz="0" w:space="0" w:color="auto"/>
                                                                          </w:divBdr>
                                                                          <w:divsChild>
                                                                            <w:div w:id="1520002249">
                                                                              <w:marLeft w:val="0"/>
                                                                              <w:marRight w:val="0"/>
                                                                              <w:marTop w:val="0"/>
                                                                              <w:marBottom w:val="0"/>
                                                                              <w:divBdr>
                                                                                <w:top w:val="none" w:sz="0" w:space="0" w:color="auto"/>
                                                                                <w:left w:val="none" w:sz="0" w:space="0" w:color="auto"/>
                                                                                <w:bottom w:val="none" w:sz="0" w:space="0" w:color="auto"/>
                                                                                <w:right w:val="none" w:sz="0" w:space="0" w:color="auto"/>
                                                                              </w:divBdr>
                                                                              <w:divsChild>
                                                                                <w:div w:id="16188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708580">
      <w:bodyDiv w:val="1"/>
      <w:marLeft w:val="0"/>
      <w:marRight w:val="0"/>
      <w:marTop w:val="150"/>
      <w:marBottom w:val="150"/>
      <w:divBdr>
        <w:top w:val="none" w:sz="0" w:space="0" w:color="auto"/>
        <w:left w:val="none" w:sz="0" w:space="0" w:color="auto"/>
        <w:bottom w:val="none" w:sz="0" w:space="0" w:color="auto"/>
        <w:right w:val="none" w:sz="0" w:space="0" w:color="auto"/>
      </w:divBdr>
      <w:divsChild>
        <w:div w:id="360475905">
          <w:marLeft w:val="0"/>
          <w:marRight w:val="0"/>
          <w:marTop w:val="0"/>
          <w:marBottom w:val="0"/>
          <w:divBdr>
            <w:top w:val="single" w:sz="6" w:space="0" w:color="CCCCCC"/>
            <w:left w:val="single" w:sz="6" w:space="0" w:color="CCCCCC"/>
            <w:bottom w:val="single" w:sz="6" w:space="0" w:color="CCCCCC"/>
            <w:right w:val="single" w:sz="6" w:space="0" w:color="CCCCCC"/>
          </w:divBdr>
          <w:divsChild>
            <w:div w:id="19414459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04192461">
      <w:bodyDiv w:val="1"/>
      <w:marLeft w:val="0"/>
      <w:marRight w:val="0"/>
      <w:marTop w:val="0"/>
      <w:marBottom w:val="0"/>
      <w:divBdr>
        <w:top w:val="none" w:sz="0" w:space="0" w:color="auto"/>
        <w:left w:val="none" w:sz="0" w:space="0" w:color="auto"/>
        <w:bottom w:val="none" w:sz="0" w:space="0" w:color="auto"/>
        <w:right w:val="none" w:sz="0" w:space="0" w:color="auto"/>
      </w:divBdr>
      <w:divsChild>
        <w:div w:id="1936093925">
          <w:marLeft w:val="0"/>
          <w:marRight w:val="0"/>
          <w:marTop w:val="0"/>
          <w:marBottom w:val="0"/>
          <w:divBdr>
            <w:top w:val="none" w:sz="0" w:space="0" w:color="auto"/>
            <w:left w:val="none" w:sz="0" w:space="0" w:color="auto"/>
            <w:bottom w:val="none" w:sz="0" w:space="0" w:color="auto"/>
            <w:right w:val="none" w:sz="0" w:space="0" w:color="auto"/>
          </w:divBdr>
          <w:divsChild>
            <w:div w:id="311182010">
              <w:marLeft w:val="0"/>
              <w:marRight w:val="0"/>
              <w:marTop w:val="0"/>
              <w:marBottom w:val="0"/>
              <w:divBdr>
                <w:top w:val="none" w:sz="0" w:space="0" w:color="auto"/>
                <w:left w:val="none" w:sz="0" w:space="0" w:color="auto"/>
                <w:bottom w:val="none" w:sz="0" w:space="0" w:color="auto"/>
                <w:right w:val="none" w:sz="0" w:space="0" w:color="auto"/>
              </w:divBdr>
              <w:divsChild>
                <w:div w:id="1874296204">
                  <w:marLeft w:val="0"/>
                  <w:marRight w:val="0"/>
                  <w:marTop w:val="0"/>
                  <w:marBottom w:val="0"/>
                  <w:divBdr>
                    <w:top w:val="none" w:sz="0" w:space="0" w:color="auto"/>
                    <w:left w:val="none" w:sz="0" w:space="0" w:color="auto"/>
                    <w:bottom w:val="none" w:sz="0" w:space="0" w:color="auto"/>
                    <w:right w:val="none" w:sz="0" w:space="0" w:color="auto"/>
                  </w:divBdr>
                  <w:divsChild>
                    <w:div w:id="460346737">
                      <w:marLeft w:val="0"/>
                      <w:marRight w:val="0"/>
                      <w:marTop w:val="0"/>
                      <w:marBottom w:val="0"/>
                      <w:divBdr>
                        <w:top w:val="none" w:sz="0" w:space="0" w:color="auto"/>
                        <w:left w:val="none" w:sz="0" w:space="0" w:color="auto"/>
                        <w:bottom w:val="none" w:sz="0" w:space="0" w:color="auto"/>
                        <w:right w:val="none" w:sz="0" w:space="0" w:color="auto"/>
                      </w:divBdr>
                      <w:divsChild>
                        <w:div w:id="646126911">
                          <w:marLeft w:val="0"/>
                          <w:marRight w:val="0"/>
                          <w:marTop w:val="0"/>
                          <w:marBottom w:val="0"/>
                          <w:divBdr>
                            <w:top w:val="none" w:sz="0" w:space="0" w:color="auto"/>
                            <w:left w:val="none" w:sz="0" w:space="0" w:color="auto"/>
                            <w:bottom w:val="none" w:sz="0" w:space="0" w:color="auto"/>
                            <w:right w:val="none" w:sz="0" w:space="0" w:color="auto"/>
                          </w:divBdr>
                          <w:divsChild>
                            <w:div w:id="1099136774">
                              <w:marLeft w:val="0"/>
                              <w:marRight w:val="0"/>
                              <w:marTop w:val="0"/>
                              <w:marBottom w:val="0"/>
                              <w:divBdr>
                                <w:top w:val="none" w:sz="0" w:space="0" w:color="auto"/>
                                <w:left w:val="none" w:sz="0" w:space="0" w:color="auto"/>
                                <w:bottom w:val="none" w:sz="0" w:space="0" w:color="auto"/>
                                <w:right w:val="none" w:sz="0" w:space="0" w:color="auto"/>
                              </w:divBdr>
                              <w:divsChild>
                                <w:div w:id="908228628">
                                  <w:marLeft w:val="0"/>
                                  <w:marRight w:val="0"/>
                                  <w:marTop w:val="0"/>
                                  <w:marBottom w:val="0"/>
                                  <w:divBdr>
                                    <w:top w:val="none" w:sz="0" w:space="0" w:color="auto"/>
                                    <w:left w:val="none" w:sz="0" w:space="0" w:color="auto"/>
                                    <w:bottom w:val="none" w:sz="0" w:space="0" w:color="auto"/>
                                    <w:right w:val="none" w:sz="0" w:space="0" w:color="auto"/>
                                  </w:divBdr>
                                  <w:divsChild>
                                    <w:div w:id="1547909963">
                                      <w:marLeft w:val="0"/>
                                      <w:marRight w:val="0"/>
                                      <w:marTop w:val="0"/>
                                      <w:marBottom w:val="0"/>
                                      <w:divBdr>
                                        <w:top w:val="none" w:sz="0" w:space="0" w:color="auto"/>
                                        <w:left w:val="none" w:sz="0" w:space="0" w:color="auto"/>
                                        <w:bottom w:val="none" w:sz="0" w:space="0" w:color="auto"/>
                                        <w:right w:val="none" w:sz="0" w:space="0" w:color="auto"/>
                                      </w:divBdr>
                                      <w:divsChild>
                                        <w:div w:id="744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541845">
      <w:bodyDiv w:val="1"/>
      <w:marLeft w:val="0"/>
      <w:marRight w:val="0"/>
      <w:marTop w:val="0"/>
      <w:marBottom w:val="0"/>
      <w:divBdr>
        <w:top w:val="none" w:sz="0" w:space="0" w:color="auto"/>
        <w:left w:val="none" w:sz="0" w:space="0" w:color="auto"/>
        <w:bottom w:val="none" w:sz="0" w:space="0" w:color="auto"/>
        <w:right w:val="none" w:sz="0" w:space="0" w:color="auto"/>
      </w:divBdr>
      <w:divsChild>
        <w:div w:id="1873492368">
          <w:marLeft w:val="0"/>
          <w:marRight w:val="0"/>
          <w:marTop w:val="0"/>
          <w:marBottom w:val="0"/>
          <w:divBdr>
            <w:top w:val="none" w:sz="0" w:space="0" w:color="auto"/>
            <w:left w:val="none" w:sz="0" w:space="0" w:color="auto"/>
            <w:bottom w:val="none" w:sz="0" w:space="0" w:color="auto"/>
            <w:right w:val="none" w:sz="0" w:space="0" w:color="auto"/>
          </w:divBdr>
          <w:divsChild>
            <w:div w:id="1621182492">
              <w:marLeft w:val="0"/>
              <w:marRight w:val="0"/>
              <w:marTop w:val="0"/>
              <w:marBottom w:val="0"/>
              <w:divBdr>
                <w:top w:val="none" w:sz="0" w:space="0" w:color="auto"/>
                <w:left w:val="none" w:sz="0" w:space="0" w:color="auto"/>
                <w:bottom w:val="none" w:sz="0" w:space="0" w:color="auto"/>
                <w:right w:val="none" w:sz="0" w:space="0" w:color="auto"/>
              </w:divBdr>
              <w:divsChild>
                <w:div w:id="1523855523">
                  <w:marLeft w:val="0"/>
                  <w:marRight w:val="0"/>
                  <w:marTop w:val="0"/>
                  <w:marBottom w:val="0"/>
                  <w:divBdr>
                    <w:top w:val="none" w:sz="0" w:space="0" w:color="auto"/>
                    <w:left w:val="none" w:sz="0" w:space="0" w:color="auto"/>
                    <w:bottom w:val="none" w:sz="0" w:space="0" w:color="auto"/>
                    <w:right w:val="none" w:sz="0" w:space="0" w:color="auto"/>
                  </w:divBdr>
                  <w:divsChild>
                    <w:div w:id="253905591">
                      <w:marLeft w:val="0"/>
                      <w:marRight w:val="0"/>
                      <w:marTop w:val="0"/>
                      <w:marBottom w:val="0"/>
                      <w:divBdr>
                        <w:top w:val="none" w:sz="0" w:space="0" w:color="auto"/>
                        <w:left w:val="none" w:sz="0" w:space="0" w:color="auto"/>
                        <w:bottom w:val="none" w:sz="0" w:space="0" w:color="auto"/>
                        <w:right w:val="none" w:sz="0" w:space="0" w:color="auto"/>
                      </w:divBdr>
                      <w:divsChild>
                        <w:div w:id="21408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019212">
      <w:bodyDiv w:val="1"/>
      <w:marLeft w:val="0"/>
      <w:marRight w:val="0"/>
      <w:marTop w:val="0"/>
      <w:marBottom w:val="0"/>
      <w:divBdr>
        <w:top w:val="none" w:sz="0" w:space="0" w:color="auto"/>
        <w:left w:val="none" w:sz="0" w:space="0" w:color="auto"/>
        <w:bottom w:val="none" w:sz="0" w:space="0" w:color="auto"/>
        <w:right w:val="none" w:sz="0" w:space="0" w:color="auto"/>
      </w:divBdr>
      <w:divsChild>
        <w:div w:id="275675274">
          <w:marLeft w:val="0"/>
          <w:marRight w:val="0"/>
          <w:marTop w:val="0"/>
          <w:marBottom w:val="0"/>
          <w:divBdr>
            <w:top w:val="none" w:sz="0" w:space="0" w:color="auto"/>
            <w:left w:val="none" w:sz="0" w:space="0" w:color="auto"/>
            <w:bottom w:val="none" w:sz="0" w:space="0" w:color="auto"/>
            <w:right w:val="none" w:sz="0" w:space="0" w:color="auto"/>
          </w:divBdr>
          <w:divsChild>
            <w:div w:id="204610542">
              <w:marLeft w:val="0"/>
              <w:marRight w:val="0"/>
              <w:marTop w:val="0"/>
              <w:marBottom w:val="0"/>
              <w:divBdr>
                <w:top w:val="none" w:sz="0" w:space="0" w:color="auto"/>
                <w:left w:val="none" w:sz="0" w:space="0" w:color="auto"/>
                <w:bottom w:val="none" w:sz="0" w:space="0" w:color="auto"/>
                <w:right w:val="none" w:sz="0" w:space="0" w:color="auto"/>
              </w:divBdr>
              <w:divsChild>
                <w:div w:id="746655695">
                  <w:marLeft w:val="0"/>
                  <w:marRight w:val="0"/>
                  <w:marTop w:val="0"/>
                  <w:marBottom w:val="0"/>
                  <w:divBdr>
                    <w:top w:val="none" w:sz="0" w:space="0" w:color="auto"/>
                    <w:left w:val="none" w:sz="0" w:space="0" w:color="auto"/>
                    <w:bottom w:val="none" w:sz="0" w:space="0" w:color="auto"/>
                    <w:right w:val="none" w:sz="0" w:space="0" w:color="auto"/>
                  </w:divBdr>
                  <w:divsChild>
                    <w:div w:id="46149092">
                      <w:marLeft w:val="0"/>
                      <w:marRight w:val="0"/>
                      <w:marTop w:val="0"/>
                      <w:marBottom w:val="0"/>
                      <w:divBdr>
                        <w:top w:val="none" w:sz="0" w:space="0" w:color="auto"/>
                        <w:left w:val="none" w:sz="0" w:space="0" w:color="auto"/>
                        <w:bottom w:val="none" w:sz="0" w:space="0" w:color="auto"/>
                        <w:right w:val="none" w:sz="0" w:space="0" w:color="auto"/>
                      </w:divBdr>
                      <w:divsChild>
                        <w:div w:id="339822190">
                          <w:marLeft w:val="0"/>
                          <w:marRight w:val="0"/>
                          <w:marTop w:val="0"/>
                          <w:marBottom w:val="0"/>
                          <w:divBdr>
                            <w:top w:val="none" w:sz="0" w:space="0" w:color="auto"/>
                            <w:left w:val="none" w:sz="0" w:space="0" w:color="auto"/>
                            <w:bottom w:val="none" w:sz="0" w:space="0" w:color="auto"/>
                            <w:right w:val="none" w:sz="0" w:space="0" w:color="auto"/>
                          </w:divBdr>
                          <w:divsChild>
                            <w:div w:id="1495412196">
                              <w:marLeft w:val="0"/>
                              <w:marRight w:val="0"/>
                              <w:marTop w:val="0"/>
                              <w:marBottom w:val="0"/>
                              <w:divBdr>
                                <w:top w:val="none" w:sz="0" w:space="0" w:color="auto"/>
                                <w:left w:val="none" w:sz="0" w:space="0" w:color="auto"/>
                                <w:bottom w:val="none" w:sz="0" w:space="0" w:color="auto"/>
                                <w:right w:val="none" w:sz="0" w:space="0" w:color="auto"/>
                              </w:divBdr>
                              <w:divsChild>
                                <w:div w:id="1996568422">
                                  <w:marLeft w:val="0"/>
                                  <w:marRight w:val="0"/>
                                  <w:marTop w:val="0"/>
                                  <w:marBottom w:val="0"/>
                                  <w:divBdr>
                                    <w:top w:val="none" w:sz="0" w:space="0" w:color="auto"/>
                                    <w:left w:val="none" w:sz="0" w:space="0" w:color="auto"/>
                                    <w:bottom w:val="none" w:sz="0" w:space="0" w:color="auto"/>
                                    <w:right w:val="none" w:sz="0" w:space="0" w:color="auto"/>
                                  </w:divBdr>
                                  <w:divsChild>
                                    <w:div w:id="2143572444">
                                      <w:marLeft w:val="0"/>
                                      <w:marRight w:val="0"/>
                                      <w:marTop w:val="0"/>
                                      <w:marBottom w:val="360"/>
                                      <w:divBdr>
                                        <w:top w:val="none" w:sz="0" w:space="0" w:color="auto"/>
                                        <w:left w:val="none" w:sz="0" w:space="0" w:color="auto"/>
                                        <w:bottom w:val="none" w:sz="0" w:space="0" w:color="auto"/>
                                        <w:right w:val="none" w:sz="0" w:space="0" w:color="auto"/>
                                      </w:divBdr>
                                      <w:divsChild>
                                        <w:div w:id="958218798">
                                          <w:marLeft w:val="0"/>
                                          <w:marRight w:val="0"/>
                                          <w:marTop w:val="0"/>
                                          <w:marBottom w:val="0"/>
                                          <w:divBdr>
                                            <w:top w:val="none" w:sz="0" w:space="0" w:color="auto"/>
                                            <w:left w:val="none" w:sz="0" w:space="0" w:color="auto"/>
                                            <w:bottom w:val="none" w:sz="0" w:space="0" w:color="auto"/>
                                            <w:right w:val="none" w:sz="0" w:space="0" w:color="auto"/>
                                          </w:divBdr>
                                          <w:divsChild>
                                            <w:div w:id="279609274">
                                              <w:marLeft w:val="0"/>
                                              <w:marRight w:val="0"/>
                                              <w:marTop w:val="0"/>
                                              <w:marBottom w:val="0"/>
                                              <w:divBdr>
                                                <w:top w:val="none" w:sz="0" w:space="0" w:color="auto"/>
                                                <w:left w:val="none" w:sz="0" w:space="0" w:color="auto"/>
                                                <w:bottom w:val="none" w:sz="0" w:space="0" w:color="auto"/>
                                                <w:right w:val="none" w:sz="0" w:space="0" w:color="auto"/>
                                              </w:divBdr>
                                              <w:divsChild>
                                                <w:div w:id="254747074">
                                                  <w:marLeft w:val="0"/>
                                                  <w:marRight w:val="0"/>
                                                  <w:marTop w:val="0"/>
                                                  <w:marBottom w:val="0"/>
                                                  <w:divBdr>
                                                    <w:top w:val="none" w:sz="0" w:space="0" w:color="auto"/>
                                                    <w:left w:val="none" w:sz="0" w:space="0" w:color="auto"/>
                                                    <w:bottom w:val="none" w:sz="0" w:space="0" w:color="auto"/>
                                                    <w:right w:val="none" w:sz="0" w:space="0" w:color="auto"/>
                                                  </w:divBdr>
                                                  <w:divsChild>
                                                    <w:div w:id="879703888">
                                                      <w:marLeft w:val="0"/>
                                                      <w:marRight w:val="0"/>
                                                      <w:marTop w:val="0"/>
                                                      <w:marBottom w:val="0"/>
                                                      <w:divBdr>
                                                        <w:top w:val="none" w:sz="0" w:space="0" w:color="auto"/>
                                                        <w:left w:val="none" w:sz="0" w:space="0" w:color="auto"/>
                                                        <w:bottom w:val="none" w:sz="0" w:space="0" w:color="auto"/>
                                                        <w:right w:val="none" w:sz="0" w:space="0" w:color="auto"/>
                                                      </w:divBdr>
                                                      <w:divsChild>
                                                        <w:div w:id="892548575">
                                                          <w:marLeft w:val="0"/>
                                                          <w:marRight w:val="0"/>
                                                          <w:marTop w:val="0"/>
                                                          <w:marBottom w:val="0"/>
                                                          <w:divBdr>
                                                            <w:top w:val="none" w:sz="0" w:space="0" w:color="auto"/>
                                                            <w:left w:val="none" w:sz="0" w:space="0" w:color="auto"/>
                                                            <w:bottom w:val="none" w:sz="0" w:space="0" w:color="auto"/>
                                                            <w:right w:val="none" w:sz="0" w:space="0" w:color="auto"/>
                                                          </w:divBdr>
                                                          <w:divsChild>
                                                            <w:div w:id="674842240">
                                                              <w:marLeft w:val="0"/>
                                                              <w:marRight w:val="0"/>
                                                              <w:marTop w:val="0"/>
                                                              <w:marBottom w:val="0"/>
                                                              <w:divBdr>
                                                                <w:top w:val="none" w:sz="0" w:space="0" w:color="auto"/>
                                                                <w:left w:val="none" w:sz="0" w:space="0" w:color="auto"/>
                                                                <w:bottom w:val="none" w:sz="0" w:space="0" w:color="auto"/>
                                                                <w:right w:val="none" w:sz="0" w:space="0" w:color="auto"/>
                                                              </w:divBdr>
                                                              <w:divsChild>
                                                                <w:div w:id="1757745194">
                                                                  <w:marLeft w:val="0"/>
                                                                  <w:marRight w:val="0"/>
                                                                  <w:marTop w:val="0"/>
                                                                  <w:marBottom w:val="0"/>
                                                                  <w:divBdr>
                                                                    <w:top w:val="none" w:sz="0" w:space="0" w:color="auto"/>
                                                                    <w:left w:val="none" w:sz="0" w:space="0" w:color="auto"/>
                                                                    <w:bottom w:val="none" w:sz="0" w:space="0" w:color="auto"/>
                                                                    <w:right w:val="none" w:sz="0" w:space="0" w:color="auto"/>
                                                                  </w:divBdr>
                                                                  <w:divsChild>
                                                                    <w:div w:id="1199509351">
                                                                      <w:marLeft w:val="0"/>
                                                                      <w:marRight w:val="0"/>
                                                                      <w:marTop w:val="150"/>
                                                                      <w:marBottom w:val="0"/>
                                                                      <w:divBdr>
                                                                        <w:top w:val="none" w:sz="0" w:space="0" w:color="auto"/>
                                                                        <w:left w:val="none" w:sz="0" w:space="0" w:color="auto"/>
                                                                        <w:bottom w:val="none" w:sz="0" w:space="0" w:color="auto"/>
                                                                        <w:right w:val="none" w:sz="0" w:space="0" w:color="auto"/>
                                                                      </w:divBdr>
                                                                      <w:divsChild>
                                                                        <w:div w:id="1976063828">
                                                                          <w:marLeft w:val="0"/>
                                                                          <w:marRight w:val="0"/>
                                                                          <w:marTop w:val="0"/>
                                                                          <w:marBottom w:val="0"/>
                                                                          <w:divBdr>
                                                                            <w:top w:val="none" w:sz="0" w:space="0" w:color="auto"/>
                                                                            <w:left w:val="none" w:sz="0" w:space="0" w:color="auto"/>
                                                                            <w:bottom w:val="none" w:sz="0" w:space="0" w:color="auto"/>
                                                                            <w:right w:val="none" w:sz="0" w:space="0" w:color="auto"/>
                                                                          </w:divBdr>
                                                                          <w:divsChild>
                                                                            <w:div w:id="1644966081">
                                                                              <w:marLeft w:val="0"/>
                                                                              <w:marRight w:val="0"/>
                                                                              <w:marTop w:val="0"/>
                                                                              <w:marBottom w:val="0"/>
                                                                              <w:divBdr>
                                                                                <w:top w:val="none" w:sz="0" w:space="0" w:color="auto"/>
                                                                                <w:left w:val="none" w:sz="0" w:space="0" w:color="auto"/>
                                                                                <w:bottom w:val="none" w:sz="0" w:space="0" w:color="auto"/>
                                                                                <w:right w:val="none" w:sz="0" w:space="0" w:color="auto"/>
                                                                              </w:divBdr>
                                                                              <w:divsChild>
                                                                                <w:div w:id="1881432273">
                                                                                  <w:marLeft w:val="0"/>
                                                                                  <w:marRight w:val="0"/>
                                                                                  <w:marTop w:val="0"/>
                                                                                  <w:marBottom w:val="0"/>
                                                                                  <w:divBdr>
                                                                                    <w:top w:val="none" w:sz="0" w:space="0" w:color="auto"/>
                                                                                    <w:left w:val="none" w:sz="0" w:space="0" w:color="auto"/>
                                                                                    <w:bottom w:val="none" w:sz="0" w:space="0" w:color="auto"/>
                                                                                    <w:right w:val="none" w:sz="0" w:space="0" w:color="auto"/>
                                                                                  </w:divBdr>
                                                                                  <w:divsChild>
                                                                                    <w:div w:id="1855611276">
                                                                                      <w:marLeft w:val="0"/>
                                                                                      <w:marRight w:val="0"/>
                                                                                      <w:marTop w:val="0"/>
                                                                                      <w:marBottom w:val="0"/>
                                                                                      <w:divBdr>
                                                                                        <w:top w:val="none" w:sz="0" w:space="0" w:color="auto"/>
                                                                                        <w:left w:val="none" w:sz="0" w:space="0" w:color="auto"/>
                                                                                        <w:bottom w:val="none" w:sz="0" w:space="0" w:color="auto"/>
                                                                                        <w:right w:val="none" w:sz="0" w:space="0" w:color="auto"/>
                                                                                      </w:divBdr>
                                                                                      <w:divsChild>
                                                                                        <w:div w:id="1768767976">
                                                                                          <w:marLeft w:val="0"/>
                                                                                          <w:marRight w:val="0"/>
                                                                                          <w:marTop w:val="0"/>
                                                                                          <w:marBottom w:val="0"/>
                                                                                          <w:divBdr>
                                                                                            <w:top w:val="none" w:sz="0" w:space="0" w:color="auto"/>
                                                                                            <w:left w:val="none" w:sz="0" w:space="0" w:color="auto"/>
                                                                                            <w:bottom w:val="none" w:sz="0" w:space="0" w:color="auto"/>
                                                                                            <w:right w:val="none" w:sz="0" w:space="0" w:color="auto"/>
                                                                                          </w:divBdr>
                                                                                          <w:divsChild>
                                                                                            <w:div w:id="855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688332">
      <w:bodyDiv w:val="1"/>
      <w:marLeft w:val="0"/>
      <w:marRight w:val="0"/>
      <w:marTop w:val="0"/>
      <w:marBottom w:val="0"/>
      <w:divBdr>
        <w:top w:val="none" w:sz="0" w:space="0" w:color="auto"/>
        <w:left w:val="none" w:sz="0" w:space="0" w:color="auto"/>
        <w:bottom w:val="none" w:sz="0" w:space="0" w:color="auto"/>
        <w:right w:val="none" w:sz="0" w:space="0" w:color="auto"/>
      </w:divBdr>
    </w:div>
    <w:div w:id="17964380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694">
          <w:marLeft w:val="0"/>
          <w:marRight w:val="0"/>
          <w:marTop w:val="0"/>
          <w:marBottom w:val="0"/>
          <w:divBdr>
            <w:top w:val="none" w:sz="0" w:space="0" w:color="auto"/>
            <w:left w:val="none" w:sz="0" w:space="0" w:color="auto"/>
            <w:bottom w:val="none" w:sz="0" w:space="0" w:color="auto"/>
            <w:right w:val="none" w:sz="0" w:space="0" w:color="auto"/>
          </w:divBdr>
          <w:divsChild>
            <w:div w:id="1653288235">
              <w:marLeft w:val="0"/>
              <w:marRight w:val="0"/>
              <w:marTop w:val="0"/>
              <w:marBottom w:val="0"/>
              <w:divBdr>
                <w:top w:val="none" w:sz="0" w:space="0" w:color="auto"/>
                <w:left w:val="none" w:sz="0" w:space="0" w:color="auto"/>
                <w:bottom w:val="none" w:sz="0" w:space="0" w:color="auto"/>
                <w:right w:val="none" w:sz="0" w:space="0" w:color="auto"/>
              </w:divBdr>
              <w:divsChild>
                <w:div w:id="991836420">
                  <w:marLeft w:val="0"/>
                  <w:marRight w:val="0"/>
                  <w:marTop w:val="0"/>
                  <w:marBottom w:val="0"/>
                  <w:divBdr>
                    <w:top w:val="none" w:sz="0" w:space="0" w:color="auto"/>
                    <w:left w:val="none" w:sz="0" w:space="0" w:color="auto"/>
                    <w:bottom w:val="none" w:sz="0" w:space="0" w:color="auto"/>
                    <w:right w:val="none" w:sz="0" w:space="0" w:color="auto"/>
                  </w:divBdr>
                  <w:divsChild>
                    <w:div w:id="1933859701">
                      <w:marLeft w:val="0"/>
                      <w:marRight w:val="0"/>
                      <w:marTop w:val="0"/>
                      <w:marBottom w:val="0"/>
                      <w:divBdr>
                        <w:top w:val="none" w:sz="0" w:space="0" w:color="auto"/>
                        <w:left w:val="none" w:sz="0" w:space="0" w:color="auto"/>
                        <w:bottom w:val="none" w:sz="0" w:space="0" w:color="auto"/>
                        <w:right w:val="none" w:sz="0" w:space="0" w:color="auto"/>
                      </w:divBdr>
                      <w:divsChild>
                        <w:div w:id="1671790063">
                          <w:marLeft w:val="0"/>
                          <w:marRight w:val="0"/>
                          <w:marTop w:val="0"/>
                          <w:marBottom w:val="0"/>
                          <w:divBdr>
                            <w:top w:val="none" w:sz="0" w:space="0" w:color="auto"/>
                            <w:left w:val="none" w:sz="0" w:space="0" w:color="auto"/>
                            <w:bottom w:val="none" w:sz="0" w:space="0" w:color="auto"/>
                            <w:right w:val="none" w:sz="0" w:space="0" w:color="auto"/>
                          </w:divBdr>
                          <w:divsChild>
                            <w:div w:id="1106539210">
                              <w:marLeft w:val="0"/>
                              <w:marRight w:val="0"/>
                              <w:marTop w:val="0"/>
                              <w:marBottom w:val="0"/>
                              <w:divBdr>
                                <w:top w:val="none" w:sz="0" w:space="0" w:color="auto"/>
                                <w:left w:val="none" w:sz="0" w:space="0" w:color="auto"/>
                                <w:bottom w:val="none" w:sz="0" w:space="0" w:color="auto"/>
                                <w:right w:val="none" w:sz="0" w:space="0" w:color="auto"/>
                              </w:divBdr>
                              <w:divsChild>
                                <w:div w:id="1150290659">
                                  <w:marLeft w:val="0"/>
                                  <w:marRight w:val="0"/>
                                  <w:marTop w:val="0"/>
                                  <w:marBottom w:val="0"/>
                                  <w:divBdr>
                                    <w:top w:val="none" w:sz="0" w:space="0" w:color="auto"/>
                                    <w:left w:val="none" w:sz="0" w:space="0" w:color="auto"/>
                                    <w:bottom w:val="none" w:sz="0" w:space="0" w:color="auto"/>
                                    <w:right w:val="none" w:sz="0" w:space="0" w:color="auto"/>
                                  </w:divBdr>
                                  <w:divsChild>
                                    <w:div w:id="1853950748">
                                      <w:marLeft w:val="0"/>
                                      <w:marRight w:val="0"/>
                                      <w:marTop w:val="0"/>
                                      <w:marBottom w:val="360"/>
                                      <w:divBdr>
                                        <w:top w:val="none" w:sz="0" w:space="0" w:color="auto"/>
                                        <w:left w:val="none" w:sz="0" w:space="0" w:color="auto"/>
                                        <w:bottom w:val="none" w:sz="0" w:space="0" w:color="auto"/>
                                        <w:right w:val="none" w:sz="0" w:space="0" w:color="auto"/>
                                      </w:divBdr>
                                      <w:divsChild>
                                        <w:div w:id="330790216">
                                          <w:marLeft w:val="0"/>
                                          <w:marRight w:val="0"/>
                                          <w:marTop w:val="0"/>
                                          <w:marBottom w:val="0"/>
                                          <w:divBdr>
                                            <w:top w:val="none" w:sz="0" w:space="0" w:color="auto"/>
                                            <w:left w:val="none" w:sz="0" w:space="0" w:color="auto"/>
                                            <w:bottom w:val="none" w:sz="0" w:space="0" w:color="auto"/>
                                            <w:right w:val="none" w:sz="0" w:space="0" w:color="auto"/>
                                          </w:divBdr>
                                          <w:divsChild>
                                            <w:div w:id="1546408743">
                                              <w:marLeft w:val="0"/>
                                              <w:marRight w:val="0"/>
                                              <w:marTop w:val="0"/>
                                              <w:marBottom w:val="0"/>
                                              <w:divBdr>
                                                <w:top w:val="none" w:sz="0" w:space="0" w:color="auto"/>
                                                <w:left w:val="none" w:sz="0" w:space="0" w:color="auto"/>
                                                <w:bottom w:val="none" w:sz="0" w:space="0" w:color="auto"/>
                                                <w:right w:val="none" w:sz="0" w:space="0" w:color="auto"/>
                                              </w:divBdr>
                                              <w:divsChild>
                                                <w:div w:id="464196808">
                                                  <w:marLeft w:val="0"/>
                                                  <w:marRight w:val="0"/>
                                                  <w:marTop w:val="0"/>
                                                  <w:marBottom w:val="0"/>
                                                  <w:divBdr>
                                                    <w:top w:val="none" w:sz="0" w:space="0" w:color="auto"/>
                                                    <w:left w:val="none" w:sz="0" w:space="0" w:color="auto"/>
                                                    <w:bottom w:val="none" w:sz="0" w:space="0" w:color="auto"/>
                                                    <w:right w:val="none" w:sz="0" w:space="0" w:color="auto"/>
                                                  </w:divBdr>
                                                  <w:divsChild>
                                                    <w:div w:id="1618180429">
                                                      <w:marLeft w:val="0"/>
                                                      <w:marRight w:val="0"/>
                                                      <w:marTop w:val="0"/>
                                                      <w:marBottom w:val="0"/>
                                                      <w:divBdr>
                                                        <w:top w:val="none" w:sz="0" w:space="0" w:color="auto"/>
                                                        <w:left w:val="none" w:sz="0" w:space="0" w:color="auto"/>
                                                        <w:bottom w:val="none" w:sz="0" w:space="0" w:color="auto"/>
                                                        <w:right w:val="none" w:sz="0" w:space="0" w:color="auto"/>
                                                      </w:divBdr>
                                                      <w:divsChild>
                                                        <w:div w:id="1890876073">
                                                          <w:marLeft w:val="0"/>
                                                          <w:marRight w:val="0"/>
                                                          <w:marTop w:val="0"/>
                                                          <w:marBottom w:val="0"/>
                                                          <w:divBdr>
                                                            <w:top w:val="none" w:sz="0" w:space="0" w:color="auto"/>
                                                            <w:left w:val="none" w:sz="0" w:space="0" w:color="auto"/>
                                                            <w:bottom w:val="none" w:sz="0" w:space="0" w:color="auto"/>
                                                            <w:right w:val="none" w:sz="0" w:space="0" w:color="auto"/>
                                                          </w:divBdr>
                                                          <w:divsChild>
                                                            <w:div w:id="1966152108">
                                                              <w:marLeft w:val="0"/>
                                                              <w:marRight w:val="0"/>
                                                              <w:marTop w:val="0"/>
                                                              <w:marBottom w:val="0"/>
                                                              <w:divBdr>
                                                                <w:top w:val="none" w:sz="0" w:space="0" w:color="auto"/>
                                                                <w:left w:val="none" w:sz="0" w:space="0" w:color="auto"/>
                                                                <w:bottom w:val="none" w:sz="0" w:space="0" w:color="auto"/>
                                                                <w:right w:val="none" w:sz="0" w:space="0" w:color="auto"/>
                                                              </w:divBdr>
                                                              <w:divsChild>
                                                                <w:div w:id="1784883072">
                                                                  <w:marLeft w:val="0"/>
                                                                  <w:marRight w:val="0"/>
                                                                  <w:marTop w:val="0"/>
                                                                  <w:marBottom w:val="0"/>
                                                                  <w:divBdr>
                                                                    <w:top w:val="none" w:sz="0" w:space="0" w:color="auto"/>
                                                                    <w:left w:val="none" w:sz="0" w:space="0" w:color="auto"/>
                                                                    <w:bottom w:val="none" w:sz="0" w:space="0" w:color="auto"/>
                                                                    <w:right w:val="none" w:sz="0" w:space="0" w:color="auto"/>
                                                                  </w:divBdr>
                                                                  <w:divsChild>
                                                                    <w:div w:id="1395935810">
                                                                      <w:marLeft w:val="0"/>
                                                                      <w:marRight w:val="0"/>
                                                                      <w:marTop w:val="0"/>
                                                                      <w:marBottom w:val="0"/>
                                                                      <w:divBdr>
                                                                        <w:top w:val="none" w:sz="0" w:space="0" w:color="auto"/>
                                                                        <w:left w:val="none" w:sz="0" w:space="0" w:color="auto"/>
                                                                        <w:bottom w:val="none" w:sz="0" w:space="0" w:color="auto"/>
                                                                        <w:right w:val="none" w:sz="0" w:space="0" w:color="auto"/>
                                                                      </w:divBdr>
                                                                      <w:divsChild>
                                                                        <w:div w:id="2012753014">
                                                                          <w:marLeft w:val="0"/>
                                                                          <w:marRight w:val="0"/>
                                                                          <w:marTop w:val="0"/>
                                                                          <w:marBottom w:val="0"/>
                                                                          <w:divBdr>
                                                                            <w:top w:val="none" w:sz="0" w:space="0" w:color="auto"/>
                                                                            <w:left w:val="none" w:sz="0" w:space="0" w:color="auto"/>
                                                                            <w:bottom w:val="none" w:sz="0" w:space="0" w:color="auto"/>
                                                                            <w:right w:val="none" w:sz="0" w:space="0" w:color="auto"/>
                                                                          </w:divBdr>
                                                                          <w:divsChild>
                                                                            <w:div w:id="839000583">
                                                                              <w:marLeft w:val="0"/>
                                                                              <w:marRight w:val="0"/>
                                                                              <w:marTop w:val="0"/>
                                                                              <w:marBottom w:val="0"/>
                                                                              <w:divBdr>
                                                                                <w:top w:val="none" w:sz="0" w:space="0" w:color="auto"/>
                                                                                <w:left w:val="none" w:sz="0" w:space="0" w:color="auto"/>
                                                                                <w:bottom w:val="none" w:sz="0" w:space="0" w:color="auto"/>
                                                                                <w:right w:val="none" w:sz="0" w:space="0" w:color="auto"/>
                                                                              </w:divBdr>
                                                                              <w:divsChild>
                                                                                <w:div w:id="484012178">
                                                                                  <w:marLeft w:val="0"/>
                                                                                  <w:marRight w:val="0"/>
                                                                                  <w:marTop w:val="0"/>
                                                                                  <w:marBottom w:val="0"/>
                                                                                  <w:divBdr>
                                                                                    <w:top w:val="none" w:sz="0" w:space="0" w:color="auto"/>
                                                                                    <w:left w:val="none" w:sz="0" w:space="0" w:color="auto"/>
                                                                                    <w:bottom w:val="none" w:sz="0" w:space="0" w:color="auto"/>
                                                                                    <w:right w:val="none" w:sz="0" w:space="0" w:color="auto"/>
                                                                                  </w:divBdr>
                                                                                  <w:divsChild>
                                                                                    <w:div w:id="1182818051">
                                                                                      <w:marLeft w:val="0"/>
                                                                                      <w:marRight w:val="0"/>
                                                                                      <w:marTop w:val="0"/>
                                                                                      <w:marBottom w:val="0"/>
                                                                                      <w:divBdr>
                                                                                        <w:top w:val="none" w:sz="0" w:space="0" w:color="auto"/>
                                                                                        <w:left w:val="none" w:sz="0" w:space="0" w:color="auto"/>
                                                                                        <w:bottom w:val="none" w:sz="0" w:space="0" w:color="auto"/>
                                                                                        <w:right w:val="none" w:sz="0" w:space="0" w:color="auto"/>
                                                                                      </w:divBdr>
                                                                                      <w:divsChild>
                                                                                        <w:div w:id="1747723318">
                                                                                          <w:marLeft w:val="0"/>
                                                                                          <w:marRight w:val="0"/>
                                                                                          <w:marTop w:val="0"/>
                                                                                          <w:marBottom w:val="0"/>
                                                                                          <w:divBdr>
                                                                                            <w:top w:val="none" w:sz="0" w:space="0" w:color="auto"/>
                                                                                            <w:left w:val="none" w:sz="0" w:space="0" w:color="auto"/>
                                                                                            <w:bottom w:val="none" w:sz="0" w:space="0" w:color="auto"/>
                                                                                            <w:right w:val="none" w:sz="0" w:space="0" w:color="auto"/>
                                                                                          </w:divBdr>
                                                                                          <w:divsChild>
                                                                                            <w:div w:id="2137602315">
                                                                                              <w:marLeft w:val="0"/>
                                                                                              <w:marRight w:val="0"/>
                                                                                              <w:marTop w:val="0"/>
                                                                                              <w:marBottom w:val="240"/>
                                                                                              <w:divBdr>
                                                                                                <w:top w:val="single" w:sz="6" w:space="0" w:color="CCCCCC"/>
                                                                                                <w:left w:val="single" w:sz="6" w:space="0" w:color="CCCCCC"/>
                                                                                                <w:bottom w:val="single" w:sz="6" w:space="0" w:color="CCCCCC"/>
                                                                                                <w:right w:val="single" w:sz="6" w:space="0" w:color="CCCCCC"/>
                                                                                              </w:divBdr>
                                                                                              <w:divsChild>
                                                                                                <w:div w:id="1101728095">
                                                                                                  <w:marLeft w:val="0"/>
                                                                                                  <w:marRight w:val="0"/>
                                                                                                  <w:marTop w:val="0"/>
                                                                                                  <w:marBottom w:val="0"/>
                                                                                                  <w:divBdr>
                                                                                                    <w:top w:val="none" w:sz="0" w:space="0" w:color="auto"/>
                                                                                                    <w:left w:val="none" w:sz="0" w:space="0" w:color="auto"/>
                                                                                                    <w:bottom w:val="none" w:sz="0" w:space="0" w:color="auto"/>
                                                                                                    <w:right w:val="none" w:sz="0" w:space="0" w:color="auto"/>
                                                                                                  </w:divBdr>
                                                                                                  <w:divsChild>
                                                                                                    <w:div w:id="1404526413">
                                                                                                      <w:marLeft w:val="0"/>
                                                                                                      <w:marRight w:val="0"/>
                                                                                                      <w:marTop w:val="0"/>
                                                                                                      <w:marBottom w:val="0"/>
                                                                                                      <w:divBdr>
                                                                                                        <w:top w:val="none" w:sz="0" w:space="0" w:color="auto"/>
                                                                                                        <w:left w:val="none" w:sz="0" w:space="0" w:color="auto"/>
                                                                                                        <w:bottom w:val="none" w:sz="0" w:space="0" w:color="auto"/>
                                                                                                        <w:right w:val="none" w:sz="0" w:space="0" w:color="auto"/>
                                                                                                      </w:divBdr>
                                                                                                      <w:divsChild>
                                                                                                        <w:div w:id="1055544765">
                                                                                                          <w:marLeft w:val="0"/>
                                                                                                          <w:marRight w:val="0"/>
                                                                                                          <w:marTop w:val="0"/>
                                                                                                          <w:marBottom w:val="0"/>
                                                                                                          <w:divBdr>
                                                                                                            <w:top w:val="none" w:sz="0" w:space="0" w:color="auto"/>
                                                                                                            <w:left w:val="none" w:sz="0" w:space="0" w:color="auto"/>
                                                                                                            <w:bottom w:val="none" w:sz="0" w:space="0" w:color="auto"/>
                                                                                                            <w:right w:val="none" w:sz="0" w:space="0" w:color="auto"/>
                                                                                                          </w:divBdr>
                                                                                                          <w:divsChild>
                                                                                                            <w:div w:id="1213343068">
                                                                                                              <w:marLeft w:val="0"/>
                                                                                                              <w:marRight w:val="0"/>
                                                                                                              <w:marTop w:val="0"/>
                                                                                                              <w:marBottom w:val="0"/>
                                                                                                              <w:divBdr>
                                                                                                                <w:top w:val="none" w:sz="0" w:space="0" w:color="auto"/>
                                                                                                                <w:left w:val="none" w:sz="0" w:space="0" w:color="auto"/>
                                                                                                                <w:bottom w:val="none" w:sz="0" w:space="0" w:color="auto"/>
                                                                                                                <w:right w:val="none" w:sz="0" w:space="0" w:color="auto"/>
                                                                                                              </w:divBdr>
                                                                                                              <w:divsChild>
                                                                                                                <w:div w:id="16157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232308">
      <w:bodyDiv w:val="1"/>
      <w:marLeft w:val="0"/>
      <w:marRight w:val="0"/>
      <w:marTop w:val="0"/>
      <w:marBottom w:val="0"/>
      <w:divBdr>
        <w:top w:val="none" w:sz="0" w:space="0" w:color="auto"/>
        <w:left w:val="none" w:sz="0" w:space="0" w:color="auto"/>
        <w:bottom w:val="none" w:sz="0" w:space="0" w:color="auto"/>
        <w:right w:val="none" w:sz="0" w:space="0" w:color="auto"/>
      </w:divBdr>
      <w:divsChild>
        <w:div w:id="96683389">
          <w:marLeft w:val="0"/>
          <w:marRight w:val="0"/>
          <w:marTop w:val="0"/>
          <w:marBottom w:val="0"/>
          <w:divBdr>
            <w:top w:val="none" w:sz="0" w:space="0" w:color="auto"/>
            <w:left w:val="none" w:sz="0" w:space="0" w:color="auto"/>
            <w:bottom w:val="none" w:sz="0" w:space="0" w:color="auto"/>
            <w:right w:val="none" w:sz="0" w:space="0" w:color="auto"/>
          </w:divBdr>
          <w:divsChild>
            <w:div w:id="1766220640">
              <w:marLeft w:val="0"/>
              <w:marRight w:val="0"/>
              <w:marTop w:val="0"/>
              <w:marBottom w:val="0"/>
              <w:divBdr>
                <w:top w:val="none" w:sz="0" w:space="0" w:color="auto"/>
                <w:left w:val="none" w:sz="0" w:space="0" w:color="auto"/>
                <w:bottom w:val="none" w:sz="0" w:space="0" w:color="auto"/>
                <w:right w:val="none" w:sz="0" w:space="0" w:color="auto"/>
              </w:divBdr>
              <w:divsChild>
                <w:div w:id="1634556050">
                  <w:marLeft w:val="0"/>
                  <w:marRight w:val="0"/>
                  <w:marTop w:val="0"/>
                  <w:marBottom w:val="0"/>
                  <w:divBdr>
                    <w:top w:val="none" w:sz="0" w:space="0" w:color="auto"/>
                    <w:left w:val="none" w:sz="0" w:space="0" w:color="auto"/>
                    <w:bottom w:val="none" w:sz="0" w:space="0" w:color="auto"/>
                    <w:right w:val="none" w:sz="0" w:space="0" w:color="auto"/>
                  </w:divBdr>
                  <w:divsChild>
                    <w:div w:id="933635677">
                      <w:marLeft w:val="0"/>
                      <w:marRight w:val="0"/>
                      <w:marTop w:val="0"/>
                      <w:marBottom w:val="0"/>
                      <w:divBdr>
                        <w:top w:val="none" w:sz="0" w:space="0" w:color="auto"/>
                        <w:left w:val="none" w:sz="0" w:space="0" w:color="auto"/>
                        <w:bottom w:val="none" w:sz="0" w:space="0" w:color="auto"/>
                        <w:right w:val="none" w:sz="0" w:space="0" w:color="auto"/>
                      </w:divBdr>
                      <w:divsChild>
                        <w:div w:id="1404907588">
                          <w:marLeft w:val="0"/>
                          <w:marRight w:val="0"/>
                          <w:marTop w:val="0"/>
                          <w:marBottom w:val="0"/>
                          <w:divBdr>
                            <w:top w:val="none" w:sz="0" w:space="0" w:color="auto"/>
                            <w:left w:val="none" w:sz="0" w:space="0" w:color="auto"/>
                            <w:bottom w:val="none" w:sz="0" w:space="0" w:color="auto"/>
                            <w:right w:val="none" w:sz="0" w:space="0" w:color="auto"/>
                          </w:divBdr>
                          <w:divsChild>
                            <w:div w:id="418715718">
                              <w:marLeft w:val="0"/>
                              <w:marRight w:val="0"/>
                              <w:marTop w:val="0"/>
                              <w:marBottom w:val="0"/>
                              <w:divBdr>
                                <w:top w:val="none" w:sz="0" w:space="0" w:color="auto"/>
                                <w:left w:val="none" w:sz="0" w:space="0" w:color="auto"/>
                                <w:bottom w:val="none" w:sz="0" w:space="0" w:color="auto"/>
                                <w:right w:val="none" w:sz="0" w:space="0" w:color="auto"/>
                              </w:divBdr>
                              <w:divsChild>
                                <w:div w:id="2032338935">
                                  <w:marLeft w:val="0"/>
                                  <w:marRight w:val="0"/>
                                  <w:marTop w:val="0"/>
                                  <w:marBottom w:val="0"/>
                                  <w:divBdr>
                                    <w:top w:val="none" w:sz="0" w:space="0" w:color="auto"/>
                                    <w:left w:val="none" w:sz="0" w:space="0" w:color="auto"/>
                                    <w:bottom w:val="none" w:sz="0" w:space="0" w:color="auto"/>
                                    <w:right w:val="none" w:sz="0" w:space="0" w:color="auto"/>
                                  </w:divBdr>
                                  <w:divsChild>
                                    <w:div w:id="426272521">
                                      <w:marLeft w:val="0"/>
                                      <w:marRight w:val="0"/>
                                      <w:marTop w:val="0"/>
                                      <w:marBottom w:val="360"/>
                                      <w:divBdr>
                                        <w:top w:val="none" w:sz="0" w:space="0" w:color="auto"/>
                                        <w:left w:val="none" w:sz="0" w:space="0" w:color="auto"/>
                                        <w:bottom w:val="none" w:sz="0" w:space="0" w:color="auto"/>
                                        <w:right w:val="none" w:sz="0" w:space="0" w:color="auto"/>
                                      </w:divBdr>
                                      <w:divsChild>
                                        <w:div w:id="51084968">
                                          <w:marLeft w:val="0"/>
                                          <w:marRight w:val="0"/>
                                          <w:marTop w:val="0"/>
                                          <w:marBottom w:val="0"/>
                                          <w:divBdr>
                                            <w:top w:val="none" w:sz="0" w:space="0" w:color="auto"/>
                                            <w:left w:val="none" w:sz="0" w:space="0" w:color="auto"/>
                                            <w:bottom w:val="none" w:sz="0" w:space="0" w:color="auto"/>
                                            <w:right w:val="none" w:sz="0" w:space="0" w:color="auto"/>
                                          </w:divBdr>
                                          <w:divsChild>
                                            <w:div w:id="963970569">
                                              <w:marLeft w:val="0"/>
                                              <w:marRight w:val="0"/>
                                              <w:marTop w:val="0"/>
                                              <w:marBottom w:val="0"/>
                                              <w:divBdr>
                                                <w:top w:val="none" w:sz="0" w:space="0" w:color="auto"/>
                                                <w:left w:val="none" w:sz="0" w:space="0" w:color="auto"/>
                                                <w:bottom w:val="none" w:sz="0" w:space="0" w:color="auto"/>
                                                <w:right w:val="none" w:sz="0" w:space="0" w:color="auto"/>
                                              </w:divBdr>
                                              <w:divsChild>
                                                <w:div w:id="685861140">
                                                  <w:marLeft w:val="0"/>
                                                  <w:marRight w:val="0"/>
                                                  <w:marTop w:val="0"/>
                                                  <w:marBottom w:val="0"/>
                                                  <w:divBdr>
                                                    <w:top w:val="none" w:sz="0" w:space="0" w:color="auto"/>
                                                    <w:left w:val="none" w:sz="0" w:space="0" w:color="auto"/>
                                                    <w:bottom w:val="none" w:sz="0" w:space="0" w:color="auto"/>
                                                    <w:right w:val="none" w:sz="0" w:space="0" w:color="auto"/>
                                                  </w:divBdr>
                                                  <w:divsChild>
                                                    <w:div w:id="1252353109">
                                                      <w:marLeft w:val="0"/>
                                                      <w:marRight w:val="0"/>
                                                      <w:marTop w:val="0"/>
                                                      <w:marBottom w:val="0"/>
                                                      <w:divBdr>
                                                        <w:top w:val="none" w:sz="0" w:space="0" w:color="auto"/>
                                                        <w:left w:val="none" w:sz="0" w:space="0" w:color="auto"/>
                                                        <w:bottom w:val="none" w:sz="0" w:space="0" w:color="auto"/>
                                                        <w:right w:val="none" w:sz="0" w:space="0" w:color="auto"/>
                                                      </w:divBdr>
                                                      <w:divsChild>
                                                        <w:div w:id="588465359">
                                                          <w:marLeft w:val="0"/>
                                                          <w:marRight w:val="0"/>
                                                          <w:marTop w:val="0"/>
                                                          <w:marBottom w:val="0"/>
                                                          <w:divBdr>
                                                            <w:top w:val="none" w:sz="0" w:space="0" w:color="auto"/>
                                                            <w:left w:val="none" w:sz="0" w:space="0" w:color="auto"/>
                                                            <w:bottom w:val="none" w:sz="0" w:space="0" w:color="auto"/>
                                                            <w:right w:val="none" w:sz="0" w:space="0" w:color="auto"/>
                                                          </w:divBdr>
                                                          <w:divsChild>
                                                            <w:div w:id="1417022169">
                                                              <w:marLeft w:val="0"/>
                                                              <w:marRight w:val="0"/>
                                                              <w:marTop w:val="0"/>
                                                              <w:marBottom w:val="0"/>
                                                              <w:divBdr>
                                                                <w:top w:val="none" w:sz="0" w:space="0" w:color="auto"/>
                                                                <w:left w:val="none" w:sz="0" w:space="0" w:color="auto"/>
                                                                <w:bottom w:val="none" w:sz="0" w:space="0" w:color="auto"/>
                                                                <w:right w:val="none" w:sz="0" w:space="0" w:color="auto"/>
                                                              </w:divBdr>
                                                              <w:divsChild>
                                                                <w:div w:id="23674403">
                                                                  <w:marLeft w:val="0"/>
                                                                  <w:marRight w:val="0"/>
                                                                  <w:marTop w:val="0"/>
                                                                  <w:marBottom w:val="0"/>
                                                                  <w:divBdr>
                                                                    <w:top w:val="none" w:sz="0" w:space="0" w:color="auto"/>
                                                                    <w:left w:val="none" w:sz="0" w:space="0" w:color="auto"/>
                                                                    <w:bottom w:val="none" w:sz="0" w:space="0" w:color="auto"/>
                                                                    <w:right w:val="none" w:sz="0" w:space="0" w:color="auto"/>
                                                                  </w:divBdr>
                                                                  <w:divsChild>
                                                                    <w:div w:id="2013213112">
                                                                      <w:marLeft w:val="0"/>
                                                                      <w:marRight w:val="0"/>
                                                                      <w:marTop w:val="0"/>
                                                                      <w:marBottom w:val="0"/>
                                                                      <w:divBdr>
                                                                        <w:top w:val="none" w:sz="0" w:space="0" w:color="auto"/>
                                                                        <w:left w:val="none" w:sz="0" w:space="0" w:color="auto"/>
                                                                        <w:bottom w:val="none" w:sz="0" w:space="0" w:color="auto"/>
                                                                        <w:right w:val="none" w:sz="0" w:space="0" w:color="auto"/>
                                                                      </w:divBdr>
                                                                      <w:divsChild>
                                                                        <w:div w:id="2099517732">
                                                                          <w:marLeft w:val="0"/>
                                                                          <w:marRight w:val="0"/>
                                                                          <w:marTop w:val="0"/>
                                                                          <w:marBottom w:val="0"/>
                                                                          <w:divBdr>
                                                                            <w:top w:val="none" w:sz="0" w:space="0" w:color="auto"/>
                                                                            <w:left w:val="none" w:sz="0" w:space="0" w:color="auto"/>
                                                                            <w:bottom w:val="none" w:sz="0" w:space="0" w:color="auto"/>
                                                                            <w:right w:val="none" w:sz="0" w:space="0" w:color="auto"/>
                                                                          </w:divBdr>
                                                                          <w:divsChild>
                                                                            <w:div w:id="51585253">
                                                                              <w:marLeft w:val="0"/>
                                                                              <w:marRight w:val="0"/>
                                                                              <w:marTop w:val="0"/>
                                                                              <w:marBottom w:val="0"/>
                                                                              <w:divBdr>
                                                                                <w:top w:val="none" w:sz="0" w:space="0" w:color="auto"/>
                                                                                <w:left w:val="none" w:sz="0" w:space="0" w:color="auto"/>
                                                                                <w:bottom w:val="none" w:sz="0" w:space="0" w:color="auto"/>
                                                                                <w:right w:val="none" w:sz="0" w:space="0" w:color="auto"/>
                                                                              </w:divBdr>
                                                                              <w:divsChild>
                                                                                <w:div w:id="1318337440">
                                                                                  <w:marLeft w:val="0"/>
                                                                                  <w:marRight w:val="0"/>
                                                                                  <w:marTop w:val="0"/>
                                                                                  <w:marBottom w:val="0"/>
                                                                                  <w:divBdr>
                                                                                    <w:top w:val="none" w:sz="0" w:space="0" w:color="auto"/>
                                                                                    <w:left w:val="none" w:sz="0" w:space="0" w:color="auto"/>
                                                                                    <w:bottom w:val="none" w:sz="0" w:space="0" w:color="auto"/>
                                                                                    <w:right w:val="none" w:sz="0" w:space="0" w:color="auto"/>
                                                                                  </w:divBdr>
                                                                                  <w:divsChild>
                                                                                    <w:div w:id="2117941951">
                                                                                      <w:marLeft w:val="0"/>
                                                                                      <w:marRight w:val="0"/>
                                                                                      <w:marTop w:val="0"/>
                                                                                      <w:marBottom w:val="0"/>
                                                                                      <w:divBdr>
                                                                                        <w:top w:val="none" w:sz="0" w:space="0" w:color="auto"/>
                                                                                        <w:left w:val="none" w:sz="0" w:space="0" w:color="auto"/>
                                                                                        <w:bottom w:val="none" w:sz="0" w:space="0" w:color="auto"/>
                                                                                        <w:right w:val="none" w:sz="0" w:space="0" w:color="auto"/>
                                                                                      </w:divBdr>
                                                                                      <w:divsChild>
                                                                                        <w:div w:id="1692105640">
                                                                                          <w:marLeft w:val="0"/>
                                                                                          <w:marRight w:val="0"/>
                                                                                          <w:marTop w:val="0"/>
                                                                                          <w:marBottom w:val="0"/>
                                                                                          <w:divBdr>
                                                                                            <w:top w:val="none" w:sz="0" w:space="0" w:color="auto"/>
                                                                                            <w:left w:val="none" w:sz="0" w:space="0" w:color="auto"/>
                                                                                            <w:bottom w:val="none" w:sz="0" w:space="0" w:color="auto"/>
                                                                                            <w:right w:val="none" w:sz="0" w:space="0" w:color="auto"/>
                                                                                          </w:divBdr>
                                                                                          <w:divsChild>
                                                                                            <w:div w:id="1609503254">
                                                                                              <w:marLeft w:val="0"/>
                                                                                              <w:marRight w:val="0"/>
                                                                                              <w:marTop w:val="0"/>
                                                                                              <w:marBottom w:val="240"/>
                                                                                              <w:divBdr>
                                                                                                <w:top w:val="single" w:sz="6" w:space="0" w:color="CCCCCC"/>
                                                                                                <w:left w:val="single" w:sz="6" w:space="0" w:color="CCCCCC"/>
                                                                                                <w:bottom w:val="single" w:sz="6" w:space="0" w:color="CCCCCC"/>
                                                                                                <w:right w:val="single" w:sz="6" w:space="0" w:color="CCCCCC"/>
                                                                                              </w:divBdr>
                                                                                              <w:divsChild>
                                                                                                <w:div w:id="398215746">
                                                                                                  <w:marLeft w:val="0"/>
                                                                                                  <w:marRight w:val="0"/>
                                                                                                  <w:marTop w:val="0"/>
                                                                                                  <w:marBottom w:val="0"/>
                                                                                                  <w:divBdr>
                                                                                                    <w:top w:val="none" w:sz="0" w:space="0" w:color="auto"/>
                                                                                                    <w:left w:val="none" w:sz="0" w:space="0" w:color="auto"/>
                                                                                                    <w:bottom w:val="none" w:sz="0" w:space="0" w:color="auto"/>
                                                                                                    <w:right w:val="none" w:sz="0" w:space="0" w:color="auto"/>
                                                                                                  </w:divBdr>
                                                                                                  <w:divsChild>
                                                                                                    <w:div w:id="2067099393">
                                                                                                      <w:marLeft w:val="0"/>
                                                                                                      <w:marRight w:val="0"/>
                                                                                                      <w:marTop w:val="0"/>
                                                                                                      <w:marBottom w:val="0"/>
                                                                                                      <w:divBdr>
                                                                                                        <w:top w:val="none" w:sz="0" w:space="0" w:color="auto"/>
                                                                                                        <w:left w:val="none" w:sz="0" w:space="0" w:color="auto"/>
                                                                                                        <w:bottom w:val="none" w:sz="0" w:space="0" w:color="auto"/>
                                                                                                        <w:right w:val="none" w:sz="0" w:space="0" w:color="auto"/>
                                                                                                      </w:divBdr>
                                                                                                      <w:divsChild>
                                                                                                        <w:div w:id="1526476923">
                                                                                                          <w:marLeft w:val="0"/>
                                                                                                          <w:marRight w:val="0"/>
                                                                                                          <w:marTop w:val="0"/>
                                                                                                          <w:marBottom w:val="0"/>
                                                                                                          <w:divBdr>
                                                                                                            <w:top w:val="none" w:sz="0" w:space="0" w:color="auto"/>
                                                                                                            <w:left w:val="none" w:sz="0" w:space="0" w:color="auto"/>
                                                                                                            <w:bottom w:val="none" w:sz="0" w:space="0" w:color="auto"/>
                                                                                                            <w:right w:val="none" w:sz="0" w:space="0" w:color="auto"/>
                                                                                                          </w:divBdr>
                                                                                                          <w:divsChild>
                                                                                                            <w:div w:id="1310942604">
                                                                                                              <w:marLeft w:val="0"/>
                                                                                                              <w:marRight w:val="0"/>
                                                                                                              <w:marTop w:val="0"/>
                                                                                                              <w:marBottom w:val="0"/>
                                                                                                              <w:divBdr>
                                                                                                                <w:top w:val="none" w:sz="0" w:space="0" w:color="auto"/>
                                                                                                                <w:left w:val="none" w:sz="0" w:space="0" w:color="auto"/>
                                                                                                                <w:bottom w:val="none" w:sz="0" w:space="0" w:color="auto"/>
                                                                                                                <w:right w:val="none" w:sz="0" w:space="0" w:color="auto"/>
                                                                                                              </w:divBdr>
                                                                                                              <w:divsChild>
                                                                                                                <w:div w:id="20588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604081">
      <w:bodyDiv w:val="1"/>
      <w:marLeft w:val="0"/>
      <w:marRight w:val="0"/>
      <w:marTop w:val="0"/>
      <w:marBottom w:val="0"/>
      <w:divBdr>
        <w:top w:val="none" w:sz="0" w:space="0" w:color="auto"/>
        <w:left w:val="none" w:sz="0" w:space="0" w:color="auto"/>
        <w:bottom w:val="none" w:sz="0" w:space="0" w:color="auto"/>
        <w:right w:val="none" w:sz="0" w:space="0" w:color="auto"/>
      </w:divBdr>
    </w:div>
    <w:div w:id="1924140812">
      <w:bodyDiv w:val="1"/>
      <w:marLeft w:val="0"/>
      <w:marRight w:val="0"/>
      <w:marTop w:val="0"/>
      <w:marBottom w:val="0"/>
      <w:divBdr>
        <w:top w:val="none" w:sz="0" w:space="0" w:color="auto"/>
        <w:left w:val="none" w:sz="0" w:space="0" w:color="auto"/>
        <w:bottom w:val="none" w:sz="0" w:space="0" w:color="auto"/>
        <w:right w:val="none" w:sz="0" w:space="0" w:color="auto"/>
      </w:divBdr>
      <w:divsChild>
        <w:div w:id="2003466955">
          <w:marLeft w:val="0"/>
          <w:marRight w:val="0"/>
          <w:marTop w:val="0"/>
          <w:marBottom w:val="0"/>
          <w:divBdr>
            <w:top w:val="none" w:sz="0" w:space="0" w:color="auto"/>
            <w:left w:val="none" w:sz="0" w:space="0" w:color="auto"/>
            <w:bottom w:val="none" w:sz="0" w:space="0" w:color="auto"/>
            <w:right w:val="none" w:sz="0" w:space="0" w:color="auto"/>
          </w:divBdr>
          <w:divsChild>
            <w:div w:id="1838230848">
              <w:marLeft w:val="0"/>
              <w:marRight w:val="0"/>
              <w:marTop w:val="0"/>
              <w:marBottom w:val="0"/>
              <w:divBdr>
                <w:top w:val="none" w:sz="0" w:space="0" w:color="auto"/>
                <w:left w:val="none" w:sz="0" w:space="0" w:color="auto"/>
                <w:bottom w:val="none" w:sz="0" w:space="0" w:color="auto"/>
                <w:right w:val="none" w:sz="0" w:space="0" w:color="auto"/>
              </w:divBdr>
              <w:divsChild>
                <w:div w:id="92018606">
                  <w:marLeft w:val="0"/>
                  <w:marRight w:val="0"/>
                  <w:marTop w:val="0"/>
                  <w:marBottom w:val="0"/>
                  <w:divBdr>
                    <w:top w:val="none" w:sz="0" w:space="0" w:color="auto"/>
                    <w:left w:val="none" w:sz="0" w:space="0" w:color="auto"/>
                    <w:bottom w:val="none" w:sz="0" w:space="0" w:color="auto"/>
                    <w:right w:val="none" w:sz="0" w:space="0" w:color="auto"/>
                  </w:divBdr>
                  <w:divsChild>
                    <w:div w:id="1254510968">
                      <w:marLeft w:val="0"/>
                      <w:marRight w:val="0"/>
                      <w:marTop w:val="0"/>
                      <w:marBottom w:val="0"/>
                      <w:divBdr>
                        <w:top w:val="none" w:sz="0" w:space="0" w:color="auto"/>
                        <w:left w:val="none" w:sz="0" w:space="0" w:color="auto"/>
                        <w:bottom w:val="none" w:sz="0" w:space="0" w:color="auto"/>
                        <w:right w:val="none" w:sz="0" w:space="0" w:color="auto"/>
                      </w:divBdr>
                      <w:divsChild>
                        <w:div w:id="10627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04427">
      <w:bodyDiv w:val="1"/>
      <w:marLeft w:val="0"/>
      <w:marRight w:val="0"/>
      <w:marTop w:val="0"/>
      <w:marBottom w:val="0"/>
      <w:divBdr>
        <w:top w:val="none" w:sz="0" w:space="0" w:color="auto"/>
        <w:left w:val="none" w:sz="0" w:space="0" w:color="auto"/>
        <w:bottom w:val="none" w:sz="0" w:space="0" w:color="auto"/>
        <w:right w:val="none" w:sz="0" w:space="0" w:color="auto"/>
      </w:divBdr>
      <w:divsChild>
        <w:div w:id="1570385563">
          <w:marLeft w:val="0"/>
          <w:marRight w:val="0"/>
          <w:marTop w:val="0"/>
          <w:marBottom w:val="0"/>
          <w:divBdr>
            <w:top w:val="none" w:sz="0" w:space="0" w:color="auto"/>
            <w:left w:val="none" w:sz="0" w:space="0" w:color="auto"/>
            <w:bottom w:val="none" w:sz="0" w:space="0" w:color="auto"/>
            <w:right w:val="none" w:sz="0" w:space="0" w:color="auto"/>
          </w:divBdr>
          <w:divsChild>
            <w:div w:id="1922787301">
              <w:marLeft w:val="0"/>
              <w:marRight w:val="0"/>
              <w:marTop w:val="0"/>
              <w:marBottom w:val="0"/>
              <w:divBdr>
                <w:top w:val="none" w:sz="0" w:space="0" w:color="auto"/>
                <w:left w:val="none" w:sz="0" w:space="0" w:color="auto"/>
                <w:bottom w:val="none" w:sz="0" w:space="0" w:color="auto"/>
                <w:right w:val="none" w:sz="0" w:space="0" w:color="auto"/>
              </w:divBdr>
              <w:divsChild>
                <w:div w:id="11293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97549">
      <w:bodyDiv w:val="1"/>
      <w:marLeft w:val="0"/>
      <w:marRight w:val="0"/>
      <w:marTop w:val="0"/>
      <w:marBottom w:val="0"/>
      <w:divBdr>
        <w:top w:val="none" w:sz="0" w:space="0" w:color="auto"/>
        <w:left w:val="none" w:sz="0" w:space="0" w:color="auto"/>
        <w:bottom w:val="none" w:sz="0" w:space="0" w:color="auto"/>
        <w:right w:val="none" w:sz="0" w:space="0" w:color="auto"/>
      </w:divBdr>
      <w:divsChild>
        <w:div w:id="812793243">
          <w:marLeft w:val="0"/>
          <w:marRight w:val="0"/>
          <w:marTop w:val="0"/>
          <w:marBottom w:val="0"/>
          <w:divBdr>
            <w:top w:val="none" w:sz="0" w:space="0" w:color="auto"/>
            <w:left w:val="none" w:sz="0" w:space="0" w:color="auto"/>
            <w:bottom w:val="none" w:sz="0" w:space="0" w:color="auto"/>
            <w:right w:val="none" w:sz="0" w:space="0" w:color="auto"/>
          </w:divBdr>
          <w:divsChild>
            <w:div w:id="1212113738">
              <w:marLeft w:val="0"/>
              <w:marRight w:val="0"/>
              <w:marTop w:val="100"/>
              <w:marBottom w:val="100"/>
              <w:divBdr>
                <w:top w:val="none" w:sz="0" w:space="0" w:color="auto"/>
                <w:left w:val="none" w:sz="0" w:space="0" w:color="auto"/>
                <w:bottom w:val="none" w:sz="0" w:space="0" w:color="auto"/>
                <w:right w:val="none" w:sz="0" w:space="0" w:color="auto"/>
              </w:divBdr>
              <w:divsChild>
                <w:div w:id="795874010">
                  <w:marLeft w:val="0"/>
                  <w:marRight w:val="0"/>
                  <w:marTop w:val="100"/>
                  <w:marBottom w:val="100"/>
                  <w:divBdr>
                    <w:top w:val="none" w:sz="0" w:space="0" w:color="auto"/>
                    <w:left w:val="none" w:sz="0" w:space="0" w:color="auto"/>
                    <w:bottom w:val="none" w:sz="0" w:space="0" w:color="auto"/>
                    <w:right w:val="none" w:sz="0" w:space="0" w:color="auto"/>
                  </w:divBdr>
                  <w:divsChild>
                    <w:div w:id="1626545685">
                      <w:marLeft w:val="0"/>
                      <w:marRight w:val="0"/>
                      <w:marTop w:val="0"/>
                      <w:marBottom w:val="0"/>
                      <w:divBdr>
                        <w:top w:val="none" w:sz="0" w:space="0" w:color="auto"/>
                        <w:left w:val="none" w:sz="0" w:space="0" w:color="auto"/>
                        <w:bottom w:val="none" w:sz="0" w:space="0" w:color="auto"/>
                        <w:right w:val="none" w:sz="0" w:space="0" w:color="auto"/>
                      </w:divBdr>
                      <w:divsChild>
                        <w:div w:id="1744640211">
                          <w:marLeft w:val="0"/>
                          <w:marRight w:val="0"/>
                          <w:marTop w:val="0"/>
                          <w:marBottom w:val="0"/>
                          <w:divBdr>
                            <w:top w:val="none" w:sz="0" w:space="0" w:color="auto"/>
                            <w:left w:val="none" w:sz="0" w:space="0" w:color="auto"/>
                            <w:bottom w:val="none" w:sz="0" w:space="0" w:color="auto"/>
                            <w:right w:val="none" w:sz="0" w:space="0" w:color="auto"/>
                          </w:divBdr>
                          <w:divsChild>
                            <w:div w:id="325286112">
                              <w:marLeft w:val="0"/>
                              <w:marRight w:val="0"/>
                              <w:marTop w:val="0"/>
                              <w:marBottom w:val="0"/>
                              <w:divBdr>
                                <w:top w:val="none" w:sz="0" w:space="0" w:color="auto"/>
                                <w:left w:val="none" w:sz="0" w:space="0" w:color="auto"/>
                                <w:bottom w:val="none" w:sz="0" w:space="0" w:color="auto"/>
                                <w:right w:val="none" w:sz="0" w:space="0" w:color="auto"/>
                              </w:divBdr>
                              <w:divsChild>
                                <w:div w:id="1890141219">
                                  <w:marLeft w:val="0"/>
                                  <w:marRight w:val="0"/>
                                  <w:marTop w:val="0"/>
                                  <w:marBottom w:val="0"/>
                                  <w:divBdr>
                                    <w:top w:val="none" w:sz="0" w:space="0" w:color="auto"/>
                                    <w:left w:val="none" w:sz="0" w:space="0" w:color="auto"/>
                                    <w:bottom w:val="none" w:sz="0" w:space="0" w:color="auto"/>
                                    <w:right w:val="none" w:sz="0" w:space="0" w:color="auto"/>
                                  </w:divBdr>
                                  <w:divsChild>
                                    <w:div w:id="765466792">
                                      <w:marLeft w:val="0"/>
                                      <w:marRight w:val="0"/>
                                      <w:marTop w:val="0"/>
                                      <w:marBottom w:val="0"/>
                                      <w:divBdr>
                                        <w:top w:val="none" w:sz="0" w:space="0" w:color="auto"/>
                                        <w:left w:val="none" w:sz="0" w:space="0" w:color="auto"/>
                                        <w:bottom w:val="none" w:sz="0" w:space="0" w:color="auto"/>
                                        <w:right w:val="none" w:sz="0" w:space="0" w:color="auto"/>
                                      </w:divBdr>
                                      <w:divsChild>
                                        <w:div w:id="404840746">
                                          <w:marLeft w:val="0"/>
                                          <w:marRight w:val="0"/>
                                          <w:marTop w:val="0"/>
                                          <w:marBottom w:val="0"/>
                                          <w:divBdr>
                                            <w:top w:val="none" w:sz="0" w:space="0" w:color="auto"/>
                                            <w:left w:val="none" w:sz="0" w:space="0" w:color="auto"/>
                                            <w:bottom w:val="none" w:sz="0" w:space="0" w:color="auto"/>
                                            <w:right w:val="none" w:sz="0" w:space="0" w:color="auto"/>
                                          </w:divBdr>
                                          <w:divsChild>
                                            <w:div w:id="1826361849">
                                              <w:marLeft w:val="0"/>
                                              <w:marRight w:val="0"/>
                                              <w:marTop w:val="0"/>
                                              <w:marBottom w:val="0"/>
                                              <w:divBdr>
                                                <w:top w:val="none" w:sz="0" w:space="0" w:color="auto"/>
                                                <w:left w:val="none" w:sz="0" w:space="0" w:color="auto"/>
                                                <w:bottom w:val="none" w:sz="0" w:space="0" w:color="auto"/>
                                                <w:right w:val="none" w:sz="0" w:space="0" w:color="auto"/>
                                              </w:divBdr>
                                              <w:divsChild>
                                                <w:div w:id="182477603">
                                                  <w:marLeft w:val="0"/>
                                                  <w:marRight w:val="0"/>
                                                  <w:marTop w:val="0"/>
                                                  <w:marBottom w:val="0"/>
                                                  <w:divBdr>
                                                    <w:top w:val="none" w:sz="0" w:space="0" w:color="auto"/>
                                                    <w:left w:val="none" w:sz="0" w:space="0" w:color="auto"/>
                                                    <w:bottom w:val="none" w:sz="0" w:space="0" w:color="auto"/>
                                                    <w:right w:val="none" w:sz="0" w:space="0" w:color="auto"/>
                                                  </w:divBdr>
                                                  <w:divsChild>
                                                    <w:div w:id="695740079">
                                                      <w:marLeft w:val="0"/>
                                                      <w:marRight w:val="0"/>
                                                      <w:marTop w:val="0"/>
                                                      <w:marBottom w:val="0"/>
                                                      <w:divBdr>
                                                        <w:top w:val="none" w:sz="0" w:space="0" w:color="auto"/>
                                                        <w:left w:val="none" w:sz="0" w:space="0" w:color="auto"/>
                                                        <w:bottom w:val="none" w:sz="0" w:space="0" w:color="auto"/>
                                                        <w:right w:val="none" w:sz="0" w:space="0" w:color="auto"/>
                                                      </w:divBdr>
                                                      <w:divsChild>
                                                        <w:div w:id="2014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9231427">
      <w:bodyDiv w:val="1"/>
      <w:marLeft w:val="0"/>
      <w:marRight w:val="0"/>
      <w:marTop w:val="0"/>
      <w:marBottom w:val="0"/>
      <w:divBdr>
        <w:top w:val="none" w:sz="0" w:space="0" w:color="auto"/>
        <w:left w:val="none" w:sz="0" w:space="0" w:color="auto"/>
        <w:bottom w:val="none" w:sz="0" w:space="0" w:color="auto"/>
        <w:right w:val="none" w:sz="0" w:space="0" w:color="auto"/>
      </w:divBdr>
      <w:divsChild>
        <w:div w:id="167210789">
          <w:marLeft w:val="0"/>
          <w:marRight w:val="0"/>
          <w:marTop w:val="0"/>
          <w:marBottom w:val="0"/>
          <w:divBdr>
            <w:top w:val="none" w:sz="0" w:space="0" w:color="auto"/>
            <w:left w:val="none" w:sz="0" w:space="0" w:color="auto"/>
            <w:bottom w:val="none" w:sz="0" w:space="0" w:color="auto"/>
            <w:right w:val="none" w:sz="0" w:space="0" w:color="auto"/>
          </w:divBdr>
          <w:divsChild>
            <w:div w:id="1825049734">
              <w:marLeft w:val="0"/>
              <w:marRight w:val="0"/>
              <w:marTop w:val="0"/>
              <w:marBottom w:val="0"/>
              <w:divBdr>
                <w:top w:val="none" w:sz="0" w:space="0" w:color="auto"/>
                <w:left w:val="none" w:sz="0" w:space="0" w:color="auto"/>
                <w:bottom w:val="none" w:sz="0" w:space="0" w:color="auto"/>
                <w:right w:val="none" w:sz="0" w:space="0" w:color="auto"/>
              </w:divBdr>
              <w:divsChild>
                <w:div w:id="787702950">
                  <w:marLeft w:val="0"/>
                  <w:marRight w:val="0"/>
                  <w:marTop w:val="0"/>
                  <w:marBottom w:val="0"/>
                  <w:divBdr>
                    <w:top w:val="none" w:sz="0" w:space="0" w:color="auto"/>
                    <w:left w:val="none" w:sz="0" w:space="0" w:color="auto"/>
                    <w:bottom w:val="none" w:sz="0" w:space="0" w:color="auto"/>
                    <w:right w:val="none" w:sz="0" w:space="0" w:color="auto"/>
                  </w:divBdr>
                  <w:divsChild>
                    <w:div w:id="1612080406">
                      <w:marLeft w:val="0"/>
                      <w:marRight w:val="0"/>
                      <w:marTop w:val="0"/>
                      <w:marBottom w:val="0"/>
                      <w:divBdr>
                        <w:top w:val="none" w:sz="0" w:space="0" w:color="auto"/>
                        <w:left w:val="none" w:sz="0" w:space="0" w:color="auto"/>
                        <w:bottom w:val="none" w:sz="0" w:space="0" w:color="auto"/>
                        <w:right w:val="none" w:sz="0" w:space="0" w:color="auto"/>
                      </w:divBdr>
                      <w:divsChild>
                        <w:div w:id="12259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005430">
      <w:bodyDiv w:val="1"/>
      <w:marLeft w:val="0"/>
      <w:marRight w:val="0"/>
      <w:marTop w:val="0"/>
      <w:marBottom w:val="0"/>
      <w:divBdr>
        <w:top w:val="none" w:sz="0" w:space="0" w:color="auto"/>
        <w:left w:val="none" w:sz="0" w:space="0" w:color="auto"/>
        <w:bottom w:val="none" w:sz="0" w:space="0" w:color="auto"/>
        <w:right w:val="none" w:sz="0" w:space="0" w:color="auto"/>
      </w:divBdr>
      <w:divsChild>
        <w:div w:id="1569222707">
          <w:marLeft w:val="0"/>
          <w:marRight w:val="0"/>
          <w:marTop w:val="0"/>
          <w:marBottom w:val="0"/>
          <w:divBdr>
            <w:top w:val="none" w:sz="0" w:space="0" w:color="auto"/>
            <w:left w:val="none" w:sz="0" w:space="0" w:color="auto"/>
            <w:bottom w:val="none" w:sz="0" w:space="0" w:color="auto"/>
            <w:right w:val="none" w:sz="0" w:space="0" w:color="auto"/>
          </w:divBdr>
          <w:divsChild>
            <w:div w:id="862940854">
              <w:marLeft w:val="0"/>
              <w:marRight w:val="0"/>
              <w:marTop w:val="0"/>
              <w:marBottom w:val="0"/>
              <w:divBdr>
                <w:top w:val="none" w:sz="0" w:space="0" w:color="auto"/>
                <w:left w:val="none" w:sz="0" w:space="0" w:color="auto"/>
                <w:bottom w:val="none" w:sz="0" w:space="0" w:color="auto"/>
                <w:right w:val="none" w:sz="0" w:space="0" w:color="auto"/>
              </w:divBdr>
              <w:divsChild>
                <w:div w:id="635112543">
                  <w:marLeft w:val="0"/>
                  <w:marRight w:val="0"/>
                  <w:marTop w:val="0"/>
                  <w:marBottom w:val="0"/>
                  <w:divBdr>
                    <w:top w:val="none" w:sz="0" w:space="0" w:color="auto"/>
                    <w:left w:val="none" w:sz="0" w:space="0" w:color="auto"/>
                    <w:bottom w:val="none" w:sz="0" w:space="0" w:color="auto"/>
                    <w:right w:val="none" w:sz="0" w:space="0" w:color="auto"/>
                  </w:divBdr>
                  <w:divsChild>
                    <w:div w:id="21008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87715">
      <w:bodyDiv w:val="1"/>
      <w:marLeft w:val="0"/>
      <w:marRight w:val="0"/>
      <w:marTop w:val="0"/>
      <w:marBottom w:val="0"/>
      <w:divBdr>
        <w:top w:val="none" w:sz="0" w:space="0" w:color="auto"/>
        <w:left w:val="none" w:sz="0" w:space="0" w:color="auto"/>
        <w:bottom w:val="none" w:sz="0" w:space="0" w:color="auto"/>
        <w:right w:val="none" w:sz="0" w:space="0" w:color="auto"/>
      </w:divBdr>
    </w:div>
    <w:div w:id="2091001929">
      <w:bodyDiv w:val="1"/>
      <w:marLeft w:val="0"/>
      <w:marRight w:val="0"/>
      <w:marTop w:val="0"/>
      <w:marBottom w:val="0"/>
      <w:divBdr>
        <w:top w:val="none" w:sz="0" w:space="0" w:color="auto"/>
        <w:left w:val="none" w:sz="0" w:space="0" w:color="auto"/>
        <w:bottom w:val="none" w:sz="0" w:space="0" w:color="auto"/>
        <w:right w:val="none" w:sz="0" w:space="0" w:color="auto"/>
      </w:divBdr>
      <w:divsChild>
        <w:div w:id="1200163387">
          <w:marLeft w:val="0"/>
          <w:marRight w:val="0"/>
          <w:marTop w:val="0"/>
          <w:marBottom w:val="0"/>
          <w:divBdr>
            <w:top w:val="none" w:sz="0" w:space="0" w:color="auto"/>
            <w:left w:val="none" w:sz="0" w:space="0" w:color="auto"/>
            <w:bottom w:val="none" w:sz="0" w:space="0" w:color="auto"/>
            <w:right w:val="none" w:sz="0" w:space="0" w:color="auto"/>
          </w:divBdr>
          <w:divsChild>
            <w:div w:id="206841544">
              <w:marLeft w:val="0"/>
              <w:marRight w:val="0"/>
              <w:marTop w:val="0"/>
              <w:marBottom w:val="0"/>
              <w:divBdr>
                <w:top w:val="none" w:sz="0" w:space="0" w:color="auto"/>
                <w:left w:val="none" w:sz="0" w:space="0" w:color="auto"/>
                <w:bottom w:val="none" w:sz="0" w:space="0" w:color="auto"/>
                <w:right w:val="none" w:sz="0" w:space="0" w:color="auto"/>
              </w:divBdr>
              <w:divsChild>
                <w:div w:id="162859065">
                  <w:marLeft w:val="0"/>
                  <w:marRight w:val="0"/>
                  <w:marTop w:val="0"/>
                  <w:marBottom w:val="0"/>
                  <w:divBdr>
                    <w:top w:val="none" w:sz="0" w:space="0" w:color="auto"/>
                    <w:left w:val="none" w:sz="0" w:space="0" w:color="auto"/>
                    <w:bottom w:val="none" w:sz="0" w:space="0" w:color="auto"/>
                    <w:right w:val="none" w:sz="0" w:space="0" w:color="auto"/>
                  </w:divBdr>
                  <w:divsChild>
                    <w:div w:id="276523933">
                      <w:marLeft w:val="0"/>
                      <w:marRight w:val="0"/>
                      <w:marTop w:val="0"/>
                      <w:marBottom w:val="0"/>
                      <w:divBdr>
                        <w:top w:val="none" w:sz="0" w:space="0" w:color="auto"/>
                        <w:left w:val="none" w:sz="0" w:space="0" w:color="auto"/>
                        <w:bottom w:val="none" w:sz="0" w:space="0" w:color="auto"/>
                        <w:right w:val="none" w:sz="0" w:space="0" w:color="auto"/>
                      </w:divBdr>
                      <w:divsChild>
                        <w:div w:id="5767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456671">
      <w:bodyDiv w:val="1"/>
      <w:marLeft w:val="0"/>
      <w:marRight w:val="0"/>
      <w:marTop w:val="0"/>
      <w:marBottom w:val="0"/>
      <w:divBdr>
        <w:top w:val="none" w:sz="0" w:space="0" w:color="auto"/>
        <w:left w:val="none" w:sz="0" w:space="0" w:color="auto"/>
        <w:bottom w:val="none" w:sz="0" w:space="0" w:color="auto"/>
        <w:right w:val="none" w:sz="0" w:space="0" w:color="auto"/>
      </w:divBdr>
      <w:divsChild>
        <w:div w:id="1038821922">
          <w:marLeft w:val="0"/>
          <w:marRight w:val="0"/>
          <w:marTop w:val="0"/>
          <w:marBottom w:val="0"/>
          <w:divBdr>
            <w:top w:val="none" w:sz="0" w:space="0" w:color="auto"/>
            <w:left w:val="none" w:sz="0" w:space="0" w:color="auto"/>
            <w:bottom w:val="none" w:sz="0" w:space="0" w:color="auto"/>
            <w:right w:val="none" w:sz="0" w:space="0" w:color="auto"/>
          </w:divBdr>
          <w:divsChild>
            <w:div w:id="1425371249">
              <w:marLeft w:val="0"/>
              <w:marRight w:val="0"/>
              <w:marTop w:val="0"/>
              <w:marBottom w:val="0"/>
              <w:divBdr>
                <w:top w:val="none" w:sz="0" w:space="0" w:color="auto"/>
                <w:left w:val="none" w:sz="0" w:space="0" w:color="auto"/>
                <w:bottom w:val="none" w:sz="0" w:space="0" w:color="auto"/>
                <w:right w:val="none" w:sz="0" w:space="0" w:color="auto"/>
              </w:divBdr>
              <w:divsChild>
                <w:div w:id="2093308683">
                  <w:marLeft w:val="0"/>
                  <w:marRight w:val="0"/>
                  <w:marTop w:val="0"/>
                  <w:marBottom w:val="0"/>
                  <w:divBdr>
                    <w:top w:val="none" w:sz="0" w:space="0" w:color="auto"/>
                    <w:left w:val="none" w:sz="0" w:space="0" w:color="auto"/>
                    <w:bottom w:val="none" w:sz="0" w:space="0" w:color="auto"/>
                    <w:right w:val="none" w:sz="0" w:space="0" w:color="auto"/>
                  </w:divBdr>
                  <w:divsChild>
                    <w:div w:id="1090616599">
                      <w:marLeft w:val="0"/>
                      <w:marRight w:val="0"/>
                      <w:marTop w:val="0"/>
                      <w:marBottom w:val="0"/>
                      <w:divBdr>
                        <w:top w:val="none" w:sz="0" w:space="0" w:color="auto"/>
                        <w:left w:val="none" w:sz="0" w:space="0" w:color="auto"/>
                        <w:bottom w:val="none" w:sz="0" w:space="0" w:color="auto"/>
                        <w:right w:val="none" w:sz="0" w:space="0" w:color="auto"/>
                      </w:divBdr>
                      <w:divsChild>
                        <w:div w:id="1185022918">
                          <w:marLeft w:val="0"/>
                          <w:marRight w:val="0"/>
                          <w:marTop w:val="0"/>
                          <w:marBottom w:val="0"/>
                          <w:divBdr>
                            <w:top w:val="none" w:sz="0" w:space="0" w:color="auto"/>
                            <w:left w:val="none" w:sz="0" w:space="0" w:color="auto"/>
                            <w:bottom w:val="none" w:sz="0" w:space="0" w:color="auto"/>
                            <w:right w:val="none" w:sz="0" w:space="0" w:color="auto"/>
                          </w:divBdr>
                          <w:divsChild>
                            <w:div w:id="5910813">
                              <w:marLeft w:val="0"/>
                              <w:marRight w:val="0"/>
                              <w:marTop w:val="0"/>
                              <w:marBottom w:val="0"/>
                              <w:divBdr>
                                <w:top w:val="none" w:sz="0" w:space="0" w:color="auto"/>
                                <w:left w:val="none" w:sz="0" w:space="0" w:color="auto"/>
                                <w:bottom w:val="none" w:sz="0" w:space="0" w:color="auto"/>
                                <w:right w:val="none" w:sz="0" w:space="0" w:color="auto"/>
                              </w:divBdr>
                              <w:divsChild>
                                <w:div w:id="626662238">
                                  <w:marLeft w:val="0"/>
                                  <w:marRight w:val="0"/>
                                  <w:marTop w:val="0"/>
                                  <w:marBottom w:val="0"/>
                                  <w:divBdr>
                                    <w:top w:val="none" w:sz="0" w:space="0" w:color="auto"/>
                                    <w:left w:val="none" w:sz="0" w:space="0" w:color="auto"/>
                                    <w:bottom w:val="none" w:sz="0" w:space="0" w:color="auto"/>
                                    <w:right w:val="none" w:sz="0" w:space="0" w:color="auto"/>
                                  </w:divBdr>
                                  <w:divsChild>
                                    <w:div w:id="1311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952616">
      <w:bodyDiv w:val="1"/>
      <w:marLeft w:val="0"/>
      <w:marRight w:val="0"/>
      <w:marTop w:val="0"/>
      <w:marBottom w:val="0"/>
      <w:divBdr>
        <w:top w:val="none" w:sz="0" w:space="0" w:color="auto"/>
        <w:left w:val="none" w:sz="0" w:space="0" w:color="auto"/>
        <w:bottom w:val="none" w:sz="0" w:space="0" w:color="auto"/>
        <w:right w:val="none" w:sz="0" w:space="0" w:color="auto"/>
      </w:divBdr>
      <w:divsChild>
        <w:div w:id="13575788">
          <w:marLeft w:val="0"/>
          <w:marRight w:val="0"/>
          <w:marTop w:val="0"/>
          <w:marBottom w:val="0"/>
          <w:divBdr>
            <w:top w:val="none" w:sz="0" w:space="0" w:color="auto"/>
            <w:left w:val="none" w:sz="0" w:space="0" w:color="auto"/>
            <w:bottom w:val="none" w:sz="0" w:space="0" w:color="auto"/>
            <w:right w:val="none" w:sz="0" w:space="0" w:color="auto"/>
          </w:divBdr>
          <w:divsChild>
            <w:div w:id="29498266">
              <w:marLeft w:val="0"/>
              <w:marRight w:val="0"/>
              <w:marTop w:val="0"/>
              <w:marBottom w:val="0"/>
              <w:divBdr>
                <w:top w:val="none" w:sz="0" w:space="0" w:color="auto"/>
                <w:left w:val="none" w:sz="0" w:space="0" w:color="auto"/>
                <w:bottom w:val="none" w:sz="0" w:space="0" w:color="auto"/>
                <w:right w:val="none" w:sz="0" w:space="0" w:color="auto"/>
              </w:divBdr>
              <w:divsChild>
                <w:div w:id="474416452">
                  <w:marLeft w:val="0"/>
                  <w:marRight w:val="0"/>
                  <w:marTop w:val="0"/>
                  <w:marBottom w:val="0"/>
                  <w:divBdr>
                    <w:top w:val="none" w:sz="0" w:space="0" w:color="auto"/>
                    <w:left w:val="none" w:sz="0" w:space="0" w:color="auto"/>
                    <w:bottom w:val="none" w:sz="0" w:space="0" w:color="auto"/>
                    <w:right w:val="none" w:sz="0" w:space="0" w:color="auto"/>
                  </w:divBdr>
                  <w:divsChild>
                    <w:div w:id="1473281661">
                      <w:marLeft w:val="0"/>
                      <w:marRight w:val="0"/>
                      <w:marTop w:val="0"/>
                      <w:marBottom w:val="0"/>
                      <w:divBdr>
                        <w:top w:val="none" w:sz="0" w:space="0" w:color="auto"/>
                        <w:left w:val="none" w:sz="0" w:space="0" w:color="auto"/>
                        <w:bottom w:val="none" w:sz="0" w:space="0" w:color="auto"/>
                        <w:right w:val="none" w:sz="0" w:space="0" w:color="auto"/>
                      </w:divBdr>
                      <w:divsChild>
                        <w:div w:id="542712991">
                          <w:marLeft w:val="0"/>
                          <w:marRight w:val="0"/>
                          <w:marTop w:val="0"/>
                          <w:marBottom w:val="0"/>
                          <w:divBdr>
                            <w:top w:val="none" w:sz="0" w:space="0" w:color="auto"/>
                            <w:left w:val="none" w:sz="0" w:space="0" w:color="auto"/>
                            <w:bottom w:val="none" w:sz="0" w:space="0" w:color="auto"/>
                            <w:right w:val="none" w:sz="0" w:space="0" w:color="auto"/>
                          </w:divBdr>
                        </w:div>
                        <w:div w:id="1580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pps\msoffice\Templates\Template%20for%20Word%20document.dotx" TargetMode="External"/></Relationships>
</file>

<file path=word/theme/theme1.xml><?xml version="1.0" encoding="utf-8"?>
<a:theme xmlns:a="http://schemas.openxmlformats.org/drawingml/2006/main" name="Office Theme">
  <a:themeElements>
    <a:clrScheme name="FMO Colours">
      <a:dk1>
        <a:sysClr val="windowText" lastClr="000000"/>
      </a:dk1>
      <a:lt1>
        <a:sysClr val="window" lastClr="FFFFFF"/>
      </a:lt1>
      <a:dk2>
        <a:srgbClr val="242D85"/>
      </a:dk2>
      <a:lt2>
        <a:srgbClr val="BA7543"/>
      </a:lt2>
      <a:accent1>
        <a:srgbClr val="009ACD"/>
      </a:accent1>
      <a:accent2>
        <a:srgbClr val="B7C000"/>
      </a:accent2>
      <a:accent3>
        <a:srgbClr val="F08800"/>
      </a:accent3>
      <a:accent4>
        <a:srgbClr val="F9B200"/>
      </a:accent4>
      <a:accent5>
        <a:srgbClr val="005390"/>
      </a:accent5>
      <a:accent6>
        <a:srgbClr val="003476"/>
      </a:accent6>
      <a:hlink>
        <a:srgbClr val="242D85"/>
      </a:hlink>
      <a:folHlink>
        <a:srgbClr val="BA7543"/>
      </a:folHlink>
    </a:clrScheme>
    <a:fontScheme name="FMO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4d3370f-afbc-453d-a448-30ac4301f6af">
      <UserInfo>
        <DisplayName>Jasper Veel</DisplayName>
        <AccountId>280</AccountId>
        <AccountType/>
      </UserInfo>
    </SharedWithUsers>
    <SortTaxHTField0 xmlns="74d3370f-afbc-453d-a448-30ac4301f6af">
      <Terms xmlns="http://schemas.microsoft.com/office/infopath/2007/PartnerControls">
        <TermInfo xmlns="http://schemas.microsoft.com/office/infopath/2007/PartnerControls">
          <TermName xmlns="http://schemas.microsoft.com/office/infopath/2007/PartnerControls">Manual/Work Instruction</TermName>
          <TermId xmlns="http://schemas.microsoft.com/office/infopath/2007/PartnerControls">5d245dce-39c5-45f7-919b-4b0f996d5a89</TermId>
        </TermInfo>
      </Terms>
    </SortTaxHTField0>
    <FMO_CountryTaxHTField xmlns="74d3370f-afbc-453d-a448-30ac4301f6af">
      <Terms xmlns="http://schemas.microsoft.com/office/infopath/2007/PartnerControls"/>
    </FMO_CountryTaxHTField>
    <TopicTaxHTField xmlns="74d3370f-afbc-453d-a448-30ac4301f6af">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94c858a9-1ab3-4068-a351-3b8251c55739</TermId>
        </TermInfo>
      </Terms>
    </TopicTaxHTField>
    <DocumentOwnerTaxHTField xmlns="74d3370f-afbc-453d-a448-30ac4301f6af">
      <Terms xmlns="http://schemas.microsoft.com/office/infopath/2007/PartnerControls"/>
    </DocumentOwnerTaxHTField>
    <TaxCatchAll xmlns="74d3370f-afbc-453d-a448-30ac4301f6af">
      <Value>180</Value>
      <Value>17</Value>
      <Value>114</Value>
    </TaxCatchAll>
    <PortalSortMultiTaxHTField0 xmlns="74d3370f-afbc-453d-a448-30ac4301f6af">
      <Terms xmlns="http://schemas.microsoft.com/office/infopath/2007/PartnerControls">
        <TermInfo xmlns="http://schemas.microsoft.com/office/infopath/2007/PartnerControls">
          <TermName xmlns="http://schemas.microsoft.com/office/infopath/2007/PartnerControls">Process Atlas</TermName>
          <TermId xmlns="http://schemas.microsoft.com/office/infopath/2007/PartnerControls">e36047bf-56c8-4643-808a-397c0c909846</TermId>
        </TermInfo>
      </Terms>
    </PortalSortMultiTaxHTField0>
  </documentManagement>
</p:properties>
</file>

<file path=customXml/item2.xml><?xml version="1.0" encoding="utf-8"?>
<ct:contentTypeSchema xmlns:ct="http://schemas.microsoft.com/office/2006/metadata/contentType" xmlns:ma="http://schemas.microsoft.com/office/2006/metadata/properties/metaAttributes" ct:_="" ma:_="" ma:contentTypeName="Site document" ma:contentTypeID="0x0101001277130BF8814A5EBB4B6429C86A44B800D579BB7AA8E3CE438A128C4FBBFA8643" ma:contentTypeVersion="8" ma:contentTypeDescription="Site document inhoudstype" ma:contentTypeScope="" ma:versionID="58923ff301020c31b5316ffe95bef598">
  <xsd:schema xmlns:xsd="http://www.w3.org/2001/XMLSchema" xmlns:xs="http://www.w3.org/2001/XMLSchema" xmlns:p="http://schemas.microsoft.com/office/2006/metadata/properties" xmlns:ns2="74d3370f-afbc-453d-a448-30ac4301f6af" xmlns:ns3="d056a6d6-11ce-4e43-9eb2-ca2370d1e3cd" targetNamespace="http://schemas.microsoft.com/office/2006/metadata/properties" ma:root="true" ma:fieldsID="c2cdf30c265fa5e76152b05beee199d2" ns2:_="" ns3:_="">
    <xsd:import namespace="74d3370f-afbc-453d-a448-30ac4301f6af"/>
    <xsd:import namespace="d056a6d6-11ce-4e43-9eb2-ca2370d1e3cd"/>
    <xsd:element name="properties">
      <xsd:complexType>
        <xsd:sequence>
          <xsd:element name="documentManagement">
            <xsd:complexType>
              <xsd:all>
                <xsd:element ref="ns2:SortTaxHTField0" minOccurs="0"/>
                <xsd:element ref="ns2:PortalSortMultiTaxHTField0" minOccurs="0"/>
                <xsd:element ref="ns2:TopicTaxHTField" minOccurs="0"/>
                <xsd:element ref="ns2:FMO_CountryTaxHTField" minOccurs="0"/>
                <xsd:element ref="ns2:TaxCatchAll" minOccurs="0"/>
                <xsd:element ref="ns2:SharedWithUsers" minOccurs="0"/>
                <xsd:element ref="ns2:SharedWithDetails" minOccurs="0"/>
                <xsd:element ref="ns2:DocumentOwnerTaxHTField"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3370f-afbc-453d-a448-30ac4301f6af" elementFormDefault="qualified">
    <xsd:import namespace="http://schemas.microsoft.com/office/2006/documentManagement/types"/>
    <xsd:import namespace="http://schemas.microsoft.com/office/infopath/2007/PartnerControls"/>
    <xsd:element name="SortTaxHTField0" ma:index="2" ma:taxonomy="true" ma:internalName="SortTaxHTField0" ma:taxonomyFieldName="Sort" ma:displayName="Sorts" ma:indexed="true" ma:default="" ma:fieldId="{240cdae3-0322-4a55-8bf5-8ade4e144ce8}" ma:sspId="b2c8a056-6c8f-413c-b7a8-45b342be37ef" ma:termSetId="622cf280-87ed-4bcf-9e99-66060160a04c" ma:anchorId="4446bd25-c4e7-4183-9ea8-39c3d20d3bca" ma:open="false" ma:isKeyword="false">
      <xsd:complexType>
        <xsd:sequence>
          <xsd:element ref="pc:Terms" minOccurs="0" maxOccurs="1"/>
        </xsd:sequence>
      </xsd:complexType>
    </xsd:element>
    <xsd:element name="PortalSortMultiTaxHTField0" ma:index="4" ma:taxonomy="true" ma:internalName="PortalSortMultiTaxHTField0" ma:taxonomyFieldName="PortalSortMulti" ma:displayName="Site" ma:default="17;#Process Atlas|e36047bf-56c8-4643-808a-397c0c909846" ma:fieldId="{84faa65b-3cd6-4b36-9692-bce2d9d37f56}" ma:sspId="b2c8a056-6c8f-413c-b7a8-45b342be37ef" ma:termSetId="b972ba05-ae80-4b6a-b9af-05e6ee43ac1d" ma:anchorId="00000000-0000-0000-0000-000000000000" ma:open="false" ma:isKeyword="false">
      <xsd:complexType>
        <xsd:sequence>
          <xsd:element ref="pc:Terms" minOccurs="0" maxOccurs="1"/>
        </xsd:sequence>
      </xsd:complexType>
    </xsd:element>
    <xsd:element name="TopicTaxHTField" ma:index="6" nillable="true" ma:taxonomy="true" ma:internalName="TopicTaxHTField" ma:taxonomyFieldName="Topic" ma:displayName="Topic" ma:fieldId="{37ac51db-13fb-4fcb-a1ef-83749dfffc99}" ma:sspId="b2c8a056-6c8f-413c-b7a8-45b342be37ef" ma:termSetId="b401b246-dd91-4c97-8627-6644736193d7" ma:anchorId="00000000-0000-0000-0000-000000000000" ma:open="false" ma:isKeyword="false">
      <xsd:complexType>
        <xsd:sequence>
          <xsd:element ref="pc:Terms" minOccurs="0" maxOccurs="1"/>
        </xsd:sequence>
      </xsd:complexType>
    </xsd:element>
    <xsd:element name="FMO_CountryTaxHTField" ma:index="8" nillable="true" ma:taxonomy="true" ma:internalName="FMO_CountryTaxHTField" ma:taxonomyFieldName="FMO_Country" ma:displayName="Country" ma:fieldId="{68c773a6-c8c7-4bc9-8572-9bb3e0904350}" ma:sspId="b2c8a056-6c8f-413c-b7a8-45b342be37ef" ma:termSetId="e4007419-386f-446c-9ca8-3dff5d2fbf90"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e10be714-e3c0-450e-9c6c-111e76dabcb0}" ma:internalName="TaxCatchAll" ma:showField="CatchAllData" ma:web="74d3370f-afbc-453d-a448-30ac4301f6af">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DocumentOwnerTaxHTField" ma:index="13" nillable="true" ma:taxonomy="true" ma:internalName="DocumentOwnerTaxHTField" ma:taxonomyFieldName="Owner" ma:displayName="Owner" ma:default="" ma:fieldId="{9c55a03d-a905-4268-bf6a-534f9a1bdd27}" ma:sspId="b2c8a056-6c8f-413c-b7a8-45b342be37ef" ma:termSetId="622cf280-87ed-4bcf-9e99-66060160a04c" ma:anchorId="02cb128e-90cb-4e47-86d8-6d54f15baec3" ma:open="true" ma:isKeyword="false">
      <xsd:complexType>
        <xsd:sequence>
          <xsd:element ref="pc:Terms" minOccurs="0" maxOccurs="1"/>
        </xsd:sequence>
      </xsd:complex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56a6d6-11ce-4e43-9eb2-ca2370d1e3cd"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88E33-A8E9-4243-ADE8-F63F24B3BC83}">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74d3370f-afbc-453d-a448-30ac4301f6af"/>
    <ds:schemaRef ds:uri="http://purl.org/dc/elements/1.1/"/>
    <ds:schemaRef ds:uri="d056a6d6-11ce-4e43-9eb2-ca2370d1e3cd"/>
    <ds:schemaRef ds:uri="http://www.w3.org/XML/1998/namespace"/>
    <ds:schemaRef ds:uri="http://purl.org/dc/terms/"/>
  </ds:schemaRefs>
</ds:datastoreItem>
</file>

<file path=customXml/itemProps2.xml><?xml version="1.0" encoding="utf-8"?>
<ds:datastoreItem xmlns:ds="http://schemas.openxmlformats.org/officeDocument/2006/customXml" ds:itemID="{E37588BB-625C-48AC-80B1-CF55390C5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3370f-afbc-453d-a448-30ac4301f6af"/>
    <ds:schemaRef ds:uri="d056a6d6-11ce-4e43-9eb2-ca2370d1e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4D5BE-EEC0-4628-9651-2F971DC2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Word document</Template>
  <TotalTime>0</TotalTime>
  <Pages>7</Pages>
  <Words>1997</Words>
  <Characters>11383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Manual Corporate Governance Toolkit for Corporates - manual - LAUNCH</vt:lpstr>
    </vt:vector>
  </TitlesOfParts>
  <Company>FMO</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Corporate Governance Toolkit for Corporates - manual - LAUNCH</dc:title>
  <dc:creator>Cristiano Giordano</dc:creator>
  <cp:lastModifiedBy>Felicie Ameschot</cp:lastModifiedBy>
  <cp:revision>2</cp:revision>
  <cp:lastPrinted>2013-02-07T14:57:00Z</cp:lastPrinted>
  <dcterms:created xsi:type="dcterms:W3CDTF">2019-02-12T07:42:00Z</dcterms:created>
  <dcterms:modified xsi:type="dcterms:W3CDTF">2019-02-12T07:42:00Z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0x0101001277130BF8814A5EBB4B6429C86A44B800D579BB7AA8E3CE438A128C4FBBFA8643</vt:lpwstr>
  </property>
  <property fmtid="{D5CDD505-2E9C-101B-9397-08002B2CF9AE}" pid="3" name="AuthorIds_UIVersion_3072">
    <vt:lpwstr>240</vt:lpwstr>
  </property>
  <property fmtid="{D5CDD505-2E9C-101B-9397-08002B2CF9AE}" pid="4" name="FMO_Country">
    <vt:lpwstr/>
  </property>
  <property fmtid="{D5CDD505-2E9C-101B-9397-08002B2CF9AE}" pid="5" name="Topic">
    <vt:lpwstr>180;#Corporate Governance|94c858a9-1ab3-4068-a351-3b8251c55739</vt:lpwstr>
  </property>
  <property fmtid="{D5CDD505-2E9C-101B-9397-08002B2CF9AE}" pid="6" name="PortalSortMulti">
    <vt:lpwstr>17;#Process Atlas|e36047bf-56c8-4643-808a-397c0c909846</vt:lpwstr>
  </property>
  <property fmtid="{D5CDD505-2E9C-101B-9397-08002B2CF9AE}" pid="7" name="Owner">
    <vt:lpwstr/>
  </property>
  <property fmtid="{D5CDD505-2E9C-101B-9397-08002B2CF9AE}" pid="8" name="Sort">
    <vt:lpwstr>114;#Manual/Work Instruction|5d245dce-39c5-45f7-919b-4b0f996d5a89</vt:lpwstr>
  </property>
</Properties>
</file>